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7F83" w:rsidR="00FD4DD5" w:rsidP="5ECEABF1" w:rsidRDefault="00FD4DD5" w14:paraId="3DB22A89" w14:textId="0BB34BAE">
      <w:pPr>
        <w:pStyle w:val="Tittel"/>
        <w:jc w:val="right"/>
        <w:rPr>
          <w:rFonts w:ascii="Franklin Gothic Book" w:hAnsi="Franklin Gothic Book"/>
          <w:sz w:val="32"/>
          <w:szCs w:val="32"/>
        </w:rPr>
      </w:pPr>
    </w:p>
    <w:p w:rsidRPr="00477F83" w:rsidR="00FD4DD5" w:rsidP="00FD4DD5" w:rsidRDefault="00FD4DD5" w14:paraId="7716B164" w14:textId="77777777">
      <w:pPr>
        <w:pStyle w:val="Tittel"/>
        <w:rPr>
          <w:rFonts w:ascii="Franklin Gothic Book" w:hAnsi="Franklin Gothic Book"/>
          <w:sz w:val="24"/>
        </w:rPr>
      </w:pPr>
    </w:p>
    <w:p w:rsidRPr="00477F83" w:rsidR="00FD4DD5" w:rsidP="00FD4DD5" w:rsidRDefault="00FD4DD5" w14:paraId="3CA0518C" w14:textId="77777777">
      <w:pPr>
        <w:spacing w:after="120"/>
        <w:rPr>
          <w:rFonts w:ascii="Franklin Gothic Book" w:hAnsi="Franklin Gothic Book"/>
        </w:rPr>
      </w:pPr>
    </w:p>
    <w:p w:rsidRPr="00477F83" w:rsidR="00FD4DD5" w:rsidP="00FD4DD5" w:rsidRDefault="00FD4DD5" w14:paraId="6D654A63" w14:textId="77777777">
      <w:pPr>
        <w:spacing w:after="120"/>
        <w:rPr>
          <w:rFonts w:ascii="Franklin Gothic Book" w:hAnsi="Franklin Gothic Book"/>
        </w:rPr>
      </w:pPr>
    </w:p>
    <w:p w:rsidRPr="00477F83" w:rsidR="00FD4DD5" w:rsidP="00FD4DD5" w:rsidRDefault="00FD4DD5" w14:paraId="61E3B2B2" w14:textId="77777777">
      <w:pPr>
        <w:spacing w:after="120"/>
        <w:rPr>
          <w:rFonts w:ascii="Franklin Gothic Book" w:hAnsi="Franklin Gothic Book"/>
        </w:rPr>
      </w:pPr>
    </w:p>
    <w:p w:rsidRPr="00477F83" w:rsidR="00FD4DD5" w:rsidP="00FD4DD5" w:rsidRDefault="00FD4DD5" w14:paraId="774B44E1" w14:textId="1BE673F8">
      <w:pPr>
        <w:spacing w:after="120"/>
        <w:rPr>
          <w:rFonts w:ascii="Franklin Gothic Book" w:hAnsi="Franklin Gothic Book"/>
          <w:sz w:val="36"/>
          <w:szCs w:val="36"/>
        </w:rPr>
      </w:pPr>
    </w:p>
    <w:p w:rsidRPr="00477F83" w:rsidR="00FD4DD5" w:rsidP="00FD4DD5" w:rsidRDefault="00FD4DD5" w14:paraId="62BC6191" w14:textId="77777777">
      <w:pPr>
        <w:spacing w:after="120"/>
        <w:jc w:val="center"/>
        <w:rPr>
          <w:rFonts w:ascii="Franklin Gothic Book" w:hAnsi="Franklin Gothic Book"/>
        </w:rPr>
      </w:pPr>
    </w:p>
    <w:p w:rsidRPr="00477F83" w:rsidR="00FD4DD5" w:rsidP="00FD4DD5" w:rsidRDefault="00FD4DD5" w14:paraId="6FF7ED03" w14:textId="77777777">
      <w:pPr>
        <w:spacing w:after="120"/>
        <w:jc w:val="center"/>
        <w:rPr>
          <w:rFonts w:ascii="Franklin Gothic Book" w:hAnsi="Franklin Gothic Book"/>
        </w:rPr>
      </w:pPr>
    </w:p>
    <w:p w:rsidRPr="00611E72" w:rsidR="00AE258F" w:rsidP="0D8327EA" w:rsidRDefault="0ADBC0BD" w14:paraId="246495E6" w14:textId="1A7DBE5B">
      <w:pPr>
        <w:jc w:val="center"/>
        <w:rPr>
          <w:rFonts w:ascii="Aptos" w:hAnsi="Aptos"/>
          <w:b/>
          <w:bCs/>
          <w:sz w:val="44"/>
          <w:szCs w:val="44"/>
        </w:rPr>
      </w:pPr>
      <w:r w:rsidRPr="10018E5B">
        <w:rPr>
          <w:rFonts w:ascii="Aptos" w:hAnsi="Aptos"/>
          <w:b/>
          <w:bCs/>
          <w:sz w:val="44"/>
          <w:szCs w:val="44"/>
        </w:rPr>
        <w:t xml:space="preserve">Rammeavtale </w:t>
      </w:r>
      <w:r w:rsidRPr="10018E5B" w:rsidR="004302AE">
        <w:rPr>
          <w:rFonts w:ascii="Aptos" w:hAnsi="Aptos"/>
          <w:b/>
          <w:bCs/>
          <w:sz w:val="44"/>
          <w:szCs w:val="44"/>
        </w:rPr>
        <w:t>–</w:t>
      </w:r>
      <w:r w:rsidR="00BB07DA">
        <w:rPr>
          <w:rFonts w:ascii="Aptos" w:hAnsi="Aptos"/>
          <w:b/>
          <w:bCs/>
          <w:sz w:val="44"/>
          <w:szCs w:val="44"/>
        </w:rPr>
        <w:t xml:space="preserve"> Planteservice</w:t>
      </w:r>
    </w:p>
    <w:p w:rsidRPr="00477F83" w:rsidR="00A659BC" w:rsidP="00FD4DD5" w:rsidRDefault="00A659BC" w14:paraId="31844F77" w14:textId="77777777">
      <w:pPr>
        <w:jc w:val="center"/>
        <w:rPr>
          <w:rFonts w:ascii="Franklin Gothic Book" w:hAnsi="Franklin Gothic Book"/>
          <w:sz w:val="36"/>
          <w:szCs w:val="36"/>
        </w:rPr>
      </w:pPr>
    </w:p>
    <w:p w:rsidRPr="00477F83" w:rsidR="00FD4DD5" w:rsidP="00FD4DD5" w:rsidRDefault="00FD4DD5" w14:paraId="3BE94D77" w14:textId="77777777">
      <w:pPr>
        <w:jc w:val="center"/>
        <w:rPr>
          <w:rFonts w:ascii="Franklin Gothic Book" w:hAnsi="Franklin Gothic Book"/>
          <w:sz w:val="36"/>
          <w:szCs w:val="36"/>
        </w:rPr>
      </w:pPr>
    </w:p>
    <w:p w:rsidRPr="00477F83" w:rsidR="00FD4DD5" w:rsidP="00FD4DD5" w:rsidRDefault="00FD4DD5" w14:paraId="004DA1C8" w14:textId="77777777">
      <w:pPr>
        <w:jc w:val="center"/>
        <w:rPr>
          <w:rFonts w:ascii="Franklin Gothic Book" w:hAnsi="Franklin Gothic Book"/>
          <w:sz w:val="36"/>
          <w:szCs w:val="36"/>
        </w:rPr>
      </w:pPr>
    </w:p>
    <w:p w:rsidRPr="00477F83" w:rsidR="00FD4DD5" w:rsidP="00FD4DD5" w:rsidRDefault="00FD4DD5" w14:paraId="4CCB514E" w14:textId="77777777">
      <w:pPr>
        <w:rPr>
          <w:rFonts w:ascii="Franklin Gothic Book" w:hAnsi="Franklin Gothic Book"/>
        </w:rPr>
      </w:pPr>
    </w:p>
    <w:p w:rsidRPr="00477F83" w:rsidR="00FD4DD5" w:rsidP="00FD4DD5" w:rsidRDefault="00FD4DD5" w14:paraId="2EFAFF91" w14:textId="77777777">
      <w:pPr>
        <w:rPr>
          <w:rFonts w:ascii="Franklin Gothic Book" w:hAnsi="Franklin Gothic Book"/>
        </w:rPr>
      </w:pPr>
    </w:p>
    <w:p w:rsidRPr="00477F83" w:rsidR="00FD4DD5" w:rsidP="00FD4DD5" w:rsidRDefault="00FD4DD5" w14:paraId="6E2B3C88" w14:textId="77777777">
      <w:pPr>
        <w:rPr>
          <w:rFonts w:ascii="Franklin Gothic Book" w:hAnsi="Franklin Gothic Book"/>
        </w:rPr>
      </w:pPr>
    </w:p>
    <w:p w:rsidRPr="00477F83" w:rsidR="00FD4DD5" w:rsidP="00FD4DD5" w:rsidRDefault="00FD4DD5" w14:paraId="0BBE2BF7" w14:textId="77777777">
      <w:pPr>
        <w:rPr>
          <w:rFonts w:ascii="Franklin Gothic Book" w:hAnsi="Franklin Gothic Book"/>
        </w:rPr>
      </w:pPr>
    </w:p>
    <w:p w:rsidRPr="00477F83" w:rsidR="00FD4DD5" w:rsidP="00FD4DD5" w:rsidRDefault="00FD4DD5" w14:paraId="19A94E44" w14:textId="77777777">
      <w:pPr>
        <w:rPr>
          <w:rFonts w:ascii="Franklin Gothic Book" w:hAnsi="Franklin Gothic Book"/>
        </w:rPr>
      </w:pPr>
    </w:p>
    <w:p w:rsidRPr="00477F83" w:rsidR="00FD4DD5" w:rsidP="00FD4DD5" w:rsidRDefault="00FD4DD5" w14:paraId="0F2C4EA3" w14:textId="77777777">
      <w:pPr>
        <w:rPr>
          <w:rFonts w:ascii="Franklin Gothic Book" w:hAnsi="Franklin Gothic Book"/>
        </w:rPr>
      </w:pPr>
    </w:p>
    <w:tbl>
      <w:tblPr>
        <w:tblW w:w="3618" w:type="pct"/>
        <w:jc w:val="center"/>
        <w:tblLook w:val="0000" w:firstRow="0" w:lastRow="0" w:firstColumn="0" w:lastColumn="0" w:noHBand="0" w:noVBand="0"/>
      </w:tblPr>
      <w:tblGrid>
        <w:gridCol w:w="2123"/>
        <w:gridCol w:w="4676"/>
      </w:tblGrid>
      <w:tr w:rsidRPr="00983830" w:rsidR="00FD4DD5" w:rsidTr="22B7A9CC" w14:paraId="4FC9D5DA" w14:textId="77777777">
        <w:trPr>
          <w:cantSplit/>
          <w:trHeight w:val="330"/>
          <w:jc w:val="center"/>
        </w:trPr>
        <w:tc>
          <w:tcPr>
            <w:tcW w:w="1561" w:type="pct"/>
            <w:tcBorders>
              <w:top w:val="single" w:color="061844" w:sz="4" w:space="0"/>
              <w:left w:val="single" w:color="061844" w:sz="4" w:space="0"/>
              <w:bottom w:val="single" w:color="061844" w:sz="4" w:space="0"/>
              <w:right w:val="single" w:color="061844" w:sz="4" w:space="0"/>
            </w:tcBorders>
            <w:shd w:val="clear" w:color="auto" w:fill="D9D9D9" w:themeFill="background1" w:themeFillShade="D9"/>
            <w:tcMar>
              <w:top w:w="0" w:type="dxa"/>
              <w:left w:w="0" w:type="dxa"/>
              <w:bottom w:w="0" w:type="dxa"/>
              <w:right w:w="0" w:type="dxa"/>
            </w:tcMar>
            <w:vAlign w:val="center"/>
          </w:tcPr>
          <w:p w:rsidRPr="00983830" w:rsidR="00FD4DD5" w:rsidP="00FD4DD5" w:rsidRDefault="00FD4DD5" w14:paraId="31D18514" w14:textId="77777777">
            <w:pPr>
              <w:rPr>
                <w:rFonts w:ascii="Aptos" w:hAnsi="Aptos"/>
                <w:b/>
              </w:rPr>
            </w:pPr>
            <w:r w:rsidRPr="00983830">
              <w:rPr>
                <w:rFonts w:ascii="Aptos" w:hAnsi="Aptos"/>
                <w:b/>
              </w:rPr>
              <w:t xml:space="preserve">Avtalenummer: </w:t>
            </w:r>
            <w:r w:rsidRPr="00983830">
              <w:rPr>
                <w:rFonts w:ascii="Aptos" w:hAnsi="Aptos" w:cs="Tahoma"/>
                <w:b/>
                <w:color w:val="000000"/>
              </w:rPr>
              <w:t xml:space="preserve"> </w:t>
            </w:r>
          </w:p>
        </w:tc>
        <w:tc>
          <w:tcPr>
            <w:tcW w:w="3439" w:type="pct"/>
            <w:tcBorders>
              <w:top w:val="single" w:color="061844" w:sz="4" w:space="0"/>
              <w:left w:val="single" w:color="061844" w:sz="4" w:space="0"/>
              <w:bottom w:val="single" w:color="061844" w:sz="4" w:space="0"/>
              <w:right w:val="single" w:color="061844" w:sz="4" w:space="0"/>
            </w:tcBorders>
            <w:tcMar/>
          </w:tcPr>
          <w:p w:rsidRPr="00983830" w:rsidR="00FD4DD5" w:rsidP="00FD4DD5" w:rsidRDefault="00930552" w14:paraId="4DEB1D24" w14:textId="270FEF07">
            <w:pPr>
              <w:rPr>
                <w:rFonts w:ascii="Aptos" w:hAnsi="Aptos"/>
              </w:rPr>
            </w:pPr>
          </w:p>
        </w:tc>
      </w:tr>
      <w:tr w:rsidRPr="00983830" w:rsidR="00FD4DD5" w:rsidTr="22B7A9CC" w14:paraId="397100E8" w14:textId="77777777">
        <w:trPr>
          <w:cantSplit/>
          <w:trHeight w:val="330"/>
          <w:jc w:val="center"/>
        </w:trPr>
        <w:tc>
          <w:tcPr>
            <w:tcW w:w="1561" w:type="pct"/>
            <w:tcBorders>
              <w:top w:val="single" w:color="061844" w:sz="4" w:space="0"/>
              <w:left w:val="single" w:color="061844" w:sz="4" w:space="0"/>
              <w:bottom w:val="single" w:color="061844" w:sz="4" w:space="0"/>
              <w:right w:val="single" w:color="061844" w:sz="4" w:space="0"/>
            </w:tcBorders>
            <w:shd w:val="clear" w:color="auto" w:fill="D9D9D9" w:themeFill="background1" w:themeFillShade="D9"/>
            <w:tcMar>
              <w:top w:w="0" w:type="dxa"/>
              <w:left w:w="0" w:type="dxa"/>
              <w:bottom w:w="0" w:type="dxa"/>
              <w:right w:w="0" w:type="dxa"/>
            </w:tcMar>
            <w:vAlign w:val="center"/>
          </w:tcPr>
          <w:p w:rsidRPr="00983830" w:rsidR="00FD4DD5" w:rsidP="00FD4DD5" w:rsidRDefault="00FD4DD5" w14:paraId="0D1DFBFE" w14:textId="77777777">
            <w:pPr>
              <w:rPr>
                <w:rFonts w:ascii="Aptos" w:hAnsi="Aptos"/>
                <w:b/>
              </w:rPr>
            </w:pPr>
            <w:r w:rsidRPr="00983830">
              <w:rPr>
                <w:rFonts w:ascii="Aptos" w:hAnsi="Aptos"/>
                <w:b/>
              </w:rPr>
              <w:t xml:space="preserve">Avtalens tidsrom: </w:t>
            </w:r>
          </w:p>
        </w:tc>
        <w:tc>
          <w:tcPr>
            <w:tcW w:w="3439" w:type="pct"/>
            <w:tcBorders>
              <w:top w:val="single" w:color="061844" w:sz="4" w:space="0"/>
              <w:left w:val="single" w:color="061844" w:sz="4" w:space="0"/>
              <w:bottom w:val="single" w:color="061844" w:sz="4" w:space="0"/>
              <w:right w:val="single" w:color="061844" w:sz="4" w:space="0"/>
            </w:tcBorders>
            <w:tcMar/>
          </w:tcPr>
          <w:p w:rsidRPr="00983830" w:rsidR="00FD4DD5" w:rsidP="00FD4DD5" w:rsidRDefault="281B6B91" w14:paraId="5258F30C" w14:textId="7052D015">
            <w:pPr>
              <w:rPr>
                <w:rFonts w:ascii="Aptos" w:hAnsi="Aptos"/>
              </w:rPr>
            </w:pPr>
          </w:p>
        </w:tc>
      </w:tr>
    </w:tbl>
    <w:p w:rsidRPr="00983830" w:rsidR="00FD4DD5" w:rsidP="00FD4DD5" w:rsidRDefault="00FD4DD5" w14:paraId="3F3C8D30" w14:textId="77777777">
      <w:pPr>
        <w:rPr>
          <w:rFonts w:ascii="Aptos" w:hAnsi="Aptos"/>
        </w:rPr>
      </w:pPr>
    </w:p>
    <w:p w:rsidRPr="00983830" w:rsidR="00015021" w:rsidP="009D60FF" w:rsidRDefault="009D60FF" w14:paraId="11013A2A" w14:textId="6B8C76F7">
      <w:pPr>
        <w:rPr>
          <w:rStyle w:val="Sterk"/>
          <w:rFonts w:ascii="Aptos" w:hAnsi="Aptos"/>
          <w:b w:val="0"/>
        </w:rPr>
      </w:pPr>
      <w:r w:rsidRPr="00983830">
        <w:rPr>
          <w:rStyle w:val="Sterk"/>
          <w:rFonts w:ascii="Aptos" w:hAnsi="Aptos"/>
          <w:b w:val="0"/>
        </w:rPr>
        <w:t xml:space="preserve">                       </w:t>
      </w:r>
      <w:r w:rsidRPr="00983830">
        <w:rPr>
          <w:rStyle w:val="Sterk"/>
          <w:rFonts w:ascii="Aptos" w:hAnsi="Aptos"/>
          <w:b w:val="0"/>
        </w:rPr>
        <w:tab/>
      </w:r>
      <w:r w:rsidRPr="00983830">
        <w:rPr>
          <w:rStyle w:val="Sterk"/>
          <w:rFonts w:ascii="Aptos" w:hAnsi="Aptos"/>
          <w:b w:val="0"/>
        </w:rPr>
        <w:tab/>
      </w:r>
      <w:r w:rsidRPr="00983830">
        <w:rPr>
          <w:rStyle w:val="Sterk"/>
          <w:rFonts w:ascii="Aptos" w:hAnsi="Aptos"/>
          <w:b w:val="0"/>
        </w:rPr>
        <w:t xml:space="preserve"> </w:t>
      </w:r>
    </w:p>
    <w:p w:rsidRPr="00983830" w:rsidR="00015021" w:rsidP="00A727AA" w:rsidRDefault="00015021" w14:paraId="77211AEC" w14:textId="77777777">
      <w:pPr>
        <w:jc w:val="center"/>
        <w:rPr>
          <w:rStyle w:val="Sterk"/>
          <w:rFonts w:ascii="Aptos" w:hAnsi="Aptos"/>
        </w:rPr>
      </w:pPr>
    </w:p>
    <w:p w:rsidRPr="00983830" w:rsidR="00015021" w:rsidP="00A727AA" w:rsidRDefault="00015021" w14:paraId="4C12BC61" w14:textId="77777777">
      <w:pPr>
        <w:jc w:val="center"/>
        <w:rPr>
          <w:rStyle w:val="Sterk"/>
          <w:rFonts w:ascii="Aptos" w:hAnsi="Aptos"/>
        </w:rPr>
      </w:pPr>
    </w:p>
    <w:p w:rsidRPr="00983830" w:rsidR="00015021" w:rsidP="00A727AA" w:rsidRDefault="00015021" w14:paraId="05D1BDC4" w14:textId="77777777">
      <w:pPr>
        <w:jc w:val="center"/>
        <w:rPr>
          <w:rStyle w:val="Sterk"/>
          <w:rFonts w:ascii="Aptos" w:hAnsi="Aptos"/>
        </w:rPr>
      </w:pPr>
    </w:p>
    <w:p w:rsidRPr="00983830" w:rsidR="00015021" w:rsidP="00A727AA" w:rsidRDefault="00015021" w14:paraId="5A69CA97" w14:textId="77777777">
      <w:pPr>
        <w:jc w:val="center"/>
        <w:rPr>
          <w:rStyle w:val="Sterk"/>
          <w:rFonts w:ascii="Aptos" w:hAnsi="Aptos"/>
        </w:rPr>
      </w:pPr>
    </w:p>
    <w:p w:rsidRPr="00983830" w:rsidR="00015021" w:rsidP="00A727AA" w:rsidRDefault="00015021" w14:paraId="278DDA26" w14:textId="77777777">
      <w:pPr>
        <w:jc w:val="center"/>
        <w:rPr>
          <w:rStyle w:val="Sterk"/>
          <w:rFonts w:ascii="Aptos" w:hAnsi="Aptos"/>
        </w:rPr>
      </w:pPr>
    </w:p>
    <w:p w:rsidRPr="00983830" w:rsidR="00015021" w:rsidP="00A727AA" w:rsidRDefault="00015021" w14:paraId="07F6AEBD" w14:textId="77777777">
      <w:pPr>
        <w:jc w:val="center"/>
        <w:rPr>
          <w:rStyle w:val="Sterk"/>
          <w:rFonts w:ascii="Aptos" w:hAnsi="Aptos"/>
        </w:rPr>
      </w:pPr>
    </w:p>
    <w:p w:rsidRPr="00983830" w:rsidR="00015021" w:rsidP="00A727AA" w:rsidRDefault="00015021" w14:paraId="1D9A2E5A" w14:textId="77777777">
      <w:pPr>
        <w:jc w:val="center"/>
        <w:rPr>
          <w:rStyle w:val="Sterk"/>
          <w:rFonts w:ascii="Aptos" w:hAnsi="Aptos"/>
        </w:rPr>
      </w:pPr>
    </w:p>
    <w:p w:rsidRPr="00983830" w:rsidR="007A208F" w:rsidP="00A727AA" w:rsidRDefault="007A208F" w14:paraId="3EF0F42F" w14:textId="77777777">
      <w:pPr>
        <w:jc w:val="center"/>
        <w:rPr>
          <w:rStyle w:val="Sterk"/>
          <w:rFonts w:ascii="Aptos" w:hAnsi="Aptos"/>
        </w:rPr>
      </w:pPr>
    </w:p>
    <w:p w:rsidRPr="00983830" w:rsidR="00015021" w:rsidP="00A727AA" w:rsidRDefault="00015021" w14:paraId="3CD47F79" w14:textId="77777777">
      <w:pPr>
        <w:jc w:val="center"/>
        <w:rPr>
          <w:rStyle w:val="Sterk"/>
          <w:rFonts w:ascii="Aptos" w:hAnsi="Aptos"/>
        </w:rPr>
      </w:pPr>
    </w:p>
    <w:p w:rsidRPr="00983830" w:rsidR="00015021" w:rsidP="00A727AA" w:rsidRDefault="00015021" w14:paraId="3F2B1AFA" w14:textId="77777777">
      <w:pPr>
        <w:jc w:val="center"/>
        <w:rPr>
          <w:rStyle w:val="Sterk"/>
          <w:rFonts w:ascii="Aptos" w:hAnsi="Aptos"/>
        </w:rPr>
      </w:pPr>
    </w:p>
    <w:p w:rsidRPr="00983830" w:rsidR="00015021" w:rsidP="00A727AA" w:rsidRDefault="00015021" w14:paraId="73B6B060" w14:textId="77777777">
      <w:pPr>
        <w:jc w:val="center"/>
        <w:rPr>
          <w:rStyle w:val="Sterk"/>
          <w:rFonts w:ascii="Aptos" w:hAnsi="Aptos"/>
        </w:rPr>
      </w:pPr>
    </w:p>
    <w:p w:rsidRPr="00983830" w:rsidR="00015021" w:rsidP="00A727AA" w:rsidRDefault="00015021" w14:paraId="42993E9F" w14:textId="77777777">
      <w:pPr>
        <w:jc w:val="center"/>
        <w:rPr>
          <w:rStyle w:val="Sterk"/>
          <w:rFonts w:ascii="Aptos" w:hAnsi="Aptos"/>
        </w:rPr>
      </w:pPr>
    </w:p>
    <w:p w:rsidRPr="00983830" w:rsidR="00A727AA" w:rsidP="00A727AA" w:rsidRDefault="00A727AA" w14:paraId="19675F2C" w14:textId="77777777">
      <w:pPr>
        <w:jc w:val="center"/>
        <w:rPr>
          <w:rStyle w:val="Sterk"/>
          <w:rFonts w:ascii="Aptos" w:hAnsi="Aptos"/>
        </w:rPr>
      </w:pPr>
    </w:p>
    <w:p w:rsidRPr="00983830" w:rsidR="000F6B0E" w:rsidP="00A727AA" w:rsidRDefault="000F6B0E" w14:paraId="2DBAC76B" w14:textId="77777777">
      <w:pPr>
        <w:jc w:val="center"/>
        <w:rPr>
          <w:rStyle w:val="Sterk"/>
          <w:rFonts w:ascii="Aptos" w:hAnsi="Aptos"/>
        </w:rPr>
      </w:pPr>
    </w:p>
    <w:p w:rsidRPr="00983830" w:rsidR="00522EAD" w:rsidP="00617E7F" w:rsidRDefault="00522EAD" w14:paraId="718122B1" w14:textId="77777777">
      <w:pPr>
        <w:jc w:val="center"/>
        <w:rPr>
          <w:rFonts w:ascii="Aptos" w:hAnsi="Aptos"/>
        </w:rPr>
      </w:pPr>
      <w:r w:rsidRPr="00983830">
        <w:rPr>
          <w:rFonts w:ascii="Aptos" w:hAnsi="Aptos"/>
        </w:rPr>
        <w:t>Avtalen er inngått mellom:</w:t>
      </w:r>
    </w:p>
    <w:p w:rsidRPr="00983830" w:rsidR="00522EAD" w:rsidP="00617E7F" w:rsidRDefault="00522EAD" w14:paraId="021CE3CE" w14:textId="77777777">
      <w:pPr>
        <w:jc w:val="center"/>
        <w:rPr>
          <w:rFonts w:ascii="Aptos" w:hAnsi="Aptos"/>
          <w:sz w:val="24"/>
        </w:rPr>
      </w:pPr>
    </w:p>
    <w:p w:rsidRPr="00983830" w:rsidR="000F6B0E" w:rsidP="00617E7F" w:rsidRDefault="000F6B0E" w14:paraId="295C00EC" w14:textId="77777777">
      <w:pPr>
        <w:jc w:val="center"/>
        <w:rPr>
          <w:rFonts w:ascii="Aptos" w:hAnsi="Aptos"/>
          <w:sz w:val="24"/>
        </w:rPr>
      </w:pPr>
    </w:p>
    <w:p w:rsidRPr="00983830" w:rsidR="00522EAD" w:rsidP="3DE8C849" w:rsidRDefault="3CEF2DF8" w14:paraId="499C2239" w14:textId="09398D29">
      <w:pPr>
        <w:jc w:val="center"/>
        <w:rPr>
          <w:rFonts w:ascii="Aptos" w:hAnsi="Aptos"/>
          <w:b/>
          <w:bCs/>
        </w:rPr>
      </w:pPr>
      <w:r w:rsidRPr="00983830">
        <w:rPr>
          <w:rFonts w:ascii="Aptos" w:hAnsi="Aptos"/>
          <w:b/>
          <w:bCs/>
        </w:rPr>
        <w:t>Leverandør</w:t>
      </w:r>
    </w:p>
    <w:p w:rsidRPr="00983830" w:rsidR="00617E7F" w:rsidP="00617E7F" w:rsidRDefault="00617E7F" w14:paraId="05D9AFF0" w14:textId="77777777">
      <w:pPr>
        <w:jc w:val="center"/>
        <w:rPr>
          <w:rFonts w:ascii="Aptos" w:hAnsi="Aptos"/>
        </w:rPr>
      </w:pPr>
    </w:p>
    <w:tbl>
      <w:tblPr>
        <w:tblW w:w="0" w:type="auto"/>
        <w:jc w:val="center"/>
        <w:tblLayout w:type="fixed"/>
        <w:tblLook w:val="0000" w:firstRow="0" w:lastRow="0" w:firstColumn="0" w:lastColumn="0" w:noHBand="0" w:noVBand="0"/>
      </w:tblPr>
      <w:tblGrid>
        <w:gridCol w:w="8214"/>
      </w:tblGrid>
      <w:tr w:rsidRPr="00983830" w:rsidR="00522EAD" w:rsidTr="3DE8C849" w14:paraId="1649DC1F" w14:textId="77777777">
        <w:trPr>
          <w:cantSplit/>
          <w:trHeight w:val="300"/>
          <w:jc w:val="center"/>
        </w:trPr>
        <w:tc>
          <w:tcPr>
            <w:tcW w:w="8214" w:type="dxa"/>
            <w:tcBorders>
              <w:top w:val="none" w:color="000000" w:themeColor="text1" w:sz="8" w:space="0"/>
              <w:left w:val="none" w:color="000000" w:themeColor="text1" w:sz="8" w:space="0"/>
              <w:bottom w:val="single" w:color="000000" w:themeColor="text1" w:sz="4" w:space="0"/>
              <w:right w:val="none" w:color="000000" w:themeColor="text1" w:sz="8" w:space="0"/>
            </w:tcBorders>
            <w:tcMar>
              <w:top w:w="0" w:type="dxa"/>
              <w:left w:w="0" w:type="dxa"/>
              <w:bottom w:w="0" w:type="dxa"/>
              <w:right w:w="0" w:type="dxa"/>
            </w:tcMar>
          </w:tcPr>
          <w:p w:rsidRPr="00983830" w:rsidR="00522EAD" w:rsidP="00C0524C" w:rsidRDefault="18E8C00B" w14:paraId="0B3F4BC1" w14:textId="39F304F8">
            <w:pPr>
              <w:jc w:val="center"/>
              <w:rPr>
                <w:rFonts w:ascii="Aptos" w:hAnsi="Aptos"/>
              </w:rPr>
            </w:pPr>
            <w:r w:rsidRPr="00983830">
              <w:rPr>
                <w:rFonts w:ascii="Aptos" w:hAnsi="Aptos"/>
              </w:rPr>
              <w:t>Org.nr.</w:t>
            </w:r>
            <w:r w:rsidRPr="00983830" w:rsidR="3B0DDC96">
              <w:rPr>
                <w:rFonts w:ascii="Aptos" w:hAnsi="Aptos"/>
              </w:rPr>
              <w:t xml:space="preserve"> xxxxxxxxx</w:t>
            </w:r>
          </w:p>
        </w:tc>
      </w:tr>
    </w:tbl>
    <w:p w:rsidRPr="00983830" w:rsidR="00522EAD" w:rsidP="00617E7F" w:rsidRDefault="00522EAD" w14:paraId="2A8E3CCC" w14:textId="77777777">
      <w:pPr>
        <w:jc w:val="center"/>
        <w:rPr>
          <w:rFonts w:ascii="Aptos" w:hAnsi="Aptos"/>
          <w:sz w:val="24"/>
        </w:rPr>
      </w:pPr>
    </w:p>
    <w:p w:rsidRPr="00983830" w:rsidR="00522EAD" w:rsidP="00617E7F" w:rsidRDefault="00522EAD" w14:paraId="2DBF260B" w14:textId="77777777">
      <w:pPr>
        <w:jc w:val="center"/>
        <w:rPr>
          <w:rFonts w:ascii="Aptos" w:hAnsi="Aptos"/>
        </w:rPr>
      </w:pPr>
      <w:r w:rsidRPr="00983830">
        <w:rPr>
          <w:rFonts w:ascii="Aptos" w:hAnsi="Aptos"/>
        </w:rPr>
        <w:t>(heretter kalt Leverandøren)</w:t>
      </w:r>
    </w:p>
    <w:p w:rsidRPr="00983830" w:rsidR="00522EAD" w:rsidP="00617E7F" w:rsidRDefault="00522EAD" w14:paraId="192335DC" w14:textId="77777777">
      <w:pPr>
        <w:jc w:val="center"/>
        <w:rPr>
          <w:rFonts w:ascii="Aptos" w:hAnsi="Aptos"/>
        </w:rPr>
      </w:pPr>
    </w:p>
    <w:p w:rsidRPr="00983830" w:rsidR="00CC1378" w:rsidP="00CC1378" w:rsidRDefault="00CC1378" w14:paraId="76D605CC" w14:textId="77777777">
      <w:pPr>
        <w:jc w:val="center"/>
        <w:rPr>
          <w:rFonts w:ascii="Aptos" w:hAnsi="Aptos"/>
        </w:rPr>
      </w:pPr>
      <w:r w:rsidRPr="00983830">
        <w:rPr>
          <w:rFonts w:ascii="Aptos" w:hAnsi="Aptos"/>
        </w:rPr>
        <w:t>og</w:t>
      </w:r>
    </w:p>
    <w:p w:rsidRPr="00983830" w:rsidR="00CC1378" w:rsidP="00CC1378" w:rsidRDefault="00CC1378" w14:paraId="0BA94AE3" w14:textId="77777777">
      <w:pPr>
        <w:jc w:val="center"/>
        <w:rPr>
          <w:rFonts w:ascii="Aptos" w:hAnsi="Aptos"/>
        </w:rPr>
      </w:pPr>
    </w:p>
    <w:p w:rsidRPr="00983830" w:rsidR="00CC1378" w:rsidP="00CC1378" w:rsidRDefault="00CC1378" w14:paraId="78AAAFF7" w14:textId="77777777">
      <w:pPr>
        <w:jc w:val="center"/>
        <w:rPr>
          <w:rFonts w:ascii="Aptos" w:hAnsi="Aptos"/>
          <w:b/>
        </w:rPr>
      </w:pPr>
      <w:r w:rsidRPr="00983830">
        <w:rPr>
          <w:rFonts w:ascii="Aptos" w:hAnsi="Aptos"/>
          <w:b/>
        </w:rPr>
        <w:t>Stortinget</w:t>
      </w:r>
    </w:p>
    <w:p w:rsidRPr="00983830" w:rsidR="00CC1378" w:rsidP="00CC1378" w:rsidRDefault="00CC1378" w14:paraId="472D9E33" w14:textId="77777777">
      <w:pPr>
        <w:jc w:val="center"/>
        <w:rPr>
          <w:rFonts w:ascii="Aptos" w:hAnsi="Aptos"/>
        </w:rPr>
      </w:pPr>
    </w:p>
    <w:tbl>
      <w:tblPr>
        <w:tblW w:w="0" w:type="auto"/>
        <w:jc w:val="center"/>
        <w:tblLayout w:type="fixed"/>
        <w:tblLook w:val="04A0" w:firstRow="1" w:lastRow="0" w:firstColumn="1" w:lastColumn="0" w:noHBand="0" w:noVBand="1"/>
      </w:tblPr>
      <w:tblGrid>
        <w:gridCol w:w="8214"/>
      </w:tblGrid>
      <w:tr w:rsidRPr="00983830" w:rsidR="00CC1378" w:rsidTr="00CC1378" w14:paraId="710DA0EB" w14:textId="77777777">
        <w:trPr>
          <w:cantSplit/>
          <w:trHeight w:val="300"/>
          <w:jc w:val="center"/>
        </w:trPr>
        <w:tc>
          <w:tcPr>
            <w:tcW w:w="8214" w:type="dxa"/>
            <w:tcBorders>
              <w:top w:val="nil"/>
              <w:left w:val="nil"/>
              <w:bottom w:val="single" w:color="000000" w:sz="4" w:space="0"/>
              <w:right w:val="nil"/>
            </w:tcBorders>
            <w:tcMar>
              <w:top w:w="0" w:type="dxa"/>
              <w:left w:w="0" w:type="dxa"/>
              <w:bottom w:w="0" w:type="dxa"/>
              <w:right w:w="0" w:type="dxa"/>
            </w:tcMar>
            <w:hideMark/>
          </w:tcPr>
          <w:p w:rsidRPr="00983830" w:rsidR="00CC1378" w:rsidRDefault="00CC1378" w14:paraId="3C1AF3F4" w14:textId="77777777">
            <w:pPr>
              <w:jc w:val="center"/>
              <w:rPr>
                <w:rFonts w:ascii="Aptos" w:hAnsi="Aptos"/>
              </w:rPr>
            </w:pPr>
            <w:r w:rsidRPr="00983830">
              <w:rPr>
                <w:rFonts w:ascii="Aptos" w:hAnsi="Aptos"/>
              </w:rPr>
              <w:t>Org.nr. 971524960</w:t>
            </w:r>
          </w:p>
        </w:tc>
      </w:tr>
    </w:tbl>
    <w:p w:rsidRPr="00983830" w:rsidR="00522EAD" w:rsidP="00617E7F" w:rsidRDefault="00522EAD" w14:paraId="32E349F0" w14:textId="77777777">
      <w:pPr>
        <w:jc w:val="center"/>
        <w:rPr>
          <w:rFonts w:ascii="Aptos" w:hAnsi="Aptos"/>
        </w:rPr>
      </w:pPr>
    </w:p>
    <w:p w:rsidRPr="00983830" w:rsidR="00522EAD" w:rsidP="00617E7F" w:rsidRDefault="72B64692" w14:paraId="54984BAF" w14:textId="78CD07FD">
      <w:pPr>
        <w:jc w:val="center"/>
        <w:rPr>
          <w:rFonts w:ascii="Aptos" w:hAnsi="Aptos"/>
        </w:rPr>
      </w:pPr>
      <w:r w:rsidRPr="00983830">
        <w:rPr>
          <w:rFonts w:ascii="Aptos" w:hAnsi="Aptos"/>
        </w:rPr>
        <w:t xml:space="preserve">(heretter kalt </w:t>
      </w:r>
      <w:r w:rsidRPr="00983830" w:rsidR="23229EA7">
        <w:rPr>
          <w:rFonts w:ascii="Aptos" w:hAnsi="Aptos"/>
        </w:rPr>
        <w:t>Oppdragsgiver</w:t>
      </w:r>
      <w:r w:rsidRPr="00983830">
        <w:rPr>
          <w:rFonts w:ascii="Aptos" w:hAnsi="Aptos"/>
        </w:rPr>
        <w:t>)</w:t>
      </w:r>
    </w:p>
    <w:p w:rsidRPr="00983830" w:rsidR="00522EAD" w:rsidP="00617E7F" w:rsidRDefault="00522EAD" w14:paraId="719C6E0F" w14:textId="77777777">
      <w:pPr>
        <w:jc w:val="center"/>
        <w:rPr>
          <w:rFonts w:ascii="Aptos" w:hAnsi="Aptos"/>
        </w:rPr>
      </w:pPr>
    </w:p>
    <w:p w:rsidRPr="00983830" w:rsidR="00522EAD" w:rsidP="00617E7F" w:rsidRDefault="00522EAD" w14:paraId="19372E76" w14:textId="77777777">
      <w:pPr>
        <w:jc w:val="center"/>
        <w:rPr>
          <w:rFonts w:ascii="Aptos" w:hAnsi="Aptos"/>
        </w:rPr>
      </w:pPr>
    </w:p>
    <w:p w:rsidRPr="00983830" w:rsidR="00E13510" w:rsidP="00617E7F" w:rsidRDefault="00E13510" w14:paraId="74FE25D4" w14:textId="77777777">
      <w:pPr>
        <w:jc w:val="center"/>
        <w:rPr>
          <w:rFonts w:ascii="Aptos" w:hAnsi="Aptos"/>
        </w:rPr>
      </w:pPr>
    </w:p>
    <w:p w:rsidRPr="00983830" w:rsidR="00E13510" w:rsidP="00617E7F" w:rsidRDefault="00E13510" w14:paraId="54FE225C" w14:textId="77777777">
      <w:pPr>
        <w:jc w:val="center"/>
        <w:rPr>
          <w:rFonts w:ascii="Aptos" w:hAnsi="Aptos"/>
        </w:rPr>
      </w:pPr>
    </w:p>
    <w:p w:rsidRPr="00983830" w:rsidR="00E13510" w:rsidP="00617E7F" w:rsidRDefault="00E13510" w14:paraId="34791670" w14:textId="77777777">
      <w:pPr>
        <w:jc w:val="center"/>
        <w:rPr>
          <w:rFonts w:ascii="Aptos" w:hAnsi="Aptos"/>
        </w:rPr>
      </w:pPr>
    </w:p>
    <w:p w:rsidRPr="00983830" w:rsidR="00E13510" w:rsidP="00617E7F" w:rsidRDefault="00E13510" w14:paraId="245E998F" w14:textId="77777777">
      <w:pPr>
        <w:jc w:val="center"/>
        <w:rPr>
          <w:rFonts w:ascii="Aptos" w:hAnsi="Aptos"/>
        </w:rPr>
      </w:pPr>
    </w:p>
    <w:p w:rsidRPr="00983830" w:rsidR="00E13510" w:rsidP="00617E7F" w:rsidRDefault="00E13510" w14:paraId="5C35D8BE" w14:textId="77777777">
      <w:pPr>
        <w:jc w:val="center"/>
        <w:rPr>
          <w:rFonts w:ascii="Aptos" w:hAnsi="Aptos"/>
        </w:rPr>
      </w:pPr>
    </w:p>
    <w:p w:rsidRPr="00983830" w:rsidR="00CD78C0" w:rsidP="00617E7F" w:rsidRDefault="00CD78C0" w14:paraId="18C8CA0A" w14:textId="77777777">
      <w:pPr>
        <w:jc w:val="center"/>
        <w:rPr>
          <w:rFonts w:ascii="Aptos" w:hAnsi="Aptos"/>
        </w:rPr>
      </w:pPr>
    </w:p>
    <w:tbl>
      <w:tblPr>
        <w:tblStyle w:val="Tabellrutenett"/>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90"/>
        <w:gridCol w:w="425"/>
        <w:gridCol w:w="4581"/>
      </w:tblGrid>
      <w:tr w:rsidRPr="00983830" w:rsidR="00CD78C0" w:rsidTr="3DE8C849" w14:paraId="5F179723" w14:textId="77777777">
        <w:trPr>
          <w:jc w:val="center"/>
        </w:trPr>
        <w:tc>
          <w:tcPr>
            <w:tcW w:w="4390" w:type="dxa"/>
          </w:tcPr>
          <w:p w:rsidRPr="00983830" w:rsidR="00CD78C0" w:rsidP="00617E7F" w:rsidRDefault="18E8C00B" w14:paraId="69FBB361" w14:textId="145967C7">
            <w:pPr>
              <w:jc w:val="center"/>
              <w:rPr>
                <w:rFonts w:ascii="Aptos" w:hAnsi="Aptos"/>
              </w:rPr>
            </w:pPr>
            <w:r w:rsidRPr="00983830">
              <w:rPr>
                <w:rFonts w:ascii="Aptos" w:hAnsi="Aptos"/>
              </w:rPr>
              <w:t xml:space="preserve">For </w:t>
            </w:r>
            <w:r w:rsidRPr="00983830" w:rsidR="23229EA7">
              <w:rPr>
                <w:rFonts w:ascii="Aptos" w:hAnsi="Aptos"/>
              </w:rPr>
              <w:t>Oppdragsgiver</w:t>
            </w:r>
          </w:p>
        </w:tc>
        <w:tc>
          <w:tcPr>
            <w:tcW w:w="425" w:type="dxa"/>
          </w:tcPr>
          <w:p w:rsidRPr="00983830" w:rsidR="00CD78C0" w:rsidP="00617E7F" w:rsidRDefault="00CD78C0" w14:paraId="781D7098" w14:textId="77777777">
            <w:pPr>
              <w:jc w:val="center"/>
              <w:rPr>
                <w:rFonts w:ascii="Aptos" w:hAnsi="Aptos"/>
              </w:rPr>
            </w:pPr>
          </w:p>
        </w:tc>
        <w:tc>
          <w:tcPr>
            <w:tcW w:w="4581" w:type="dxa"/>
          </w:tcPr>
          <w:p w:rsidRPr="00983830" w:rsidR="00CD78C0" w:rsidP="00617E7F" w:rsidRDefault="00CD78C0" w14:paraId="1C7567B0" w14:textId="77777777">
            <w:pPr>
              <w:jc w:val="center"/>
              <w:rPr>
                <w:rFonts w:ascii="Aptos" w:hAnsi="Aptos"/>
              </w:rPr>
            </w:pPr>
            <w:r w:rsidRPr="00983830">
              <w:rPr>
                <w:rFonts w:ascii="Aptos" w:hAnsi="Aptos"/>
              </w:rPr>
              <w:t>For Leverandøren</w:t>
            </w:r>
          </w:p>
        </w:tc>
      </w:tr>
      <w:tr w:rsidRPr="00983830" w:rsidR="00CD78C0" w:rsidTr="3DE8C849" w14:paraId="59A91370" w14:textId="77777777">
        <w:trPr>
          <w:jc w:val="center"/>
        </w:trPr>
        <w:tc>
          <w:tcPr>
            <w:tcW w:w="4390" w:type="dxa"/>
            <w:tcBorders>
              <w:bottom w:val="single" w:color="auto" w:sz="4" w:space="0"/>
            </w:tcBorders>
          </w:tcPr>
          <w:p w:rsidRPr="00983830" w:rsidR="00CD78C0" w:rsidP="00617E7F" w:rsidRDefault="00CD78C0" w14:paraId="270E0F81" w14:textId="77777777">
            <w:pPr>
              <w:jc w:val="center"/>
              <w:rPr>
                <w:rFonts w:ascii="Aptos" w:hAnsi="Aptos"/>
              </w:rPr>
            </w:pPr>
          </w:p>
          <w:p w:rsidRPr="00983830" w:rsidR="00CD78C0" w:rsidP="00617E7F" w:rsidRDefault="00CD78C0" w14:paraId="61759004" w14:textId="4D24F8E1">
            <w:pPr>
              <w:jc w:val="center"/>
              <w:rPr>
                <w:rFonts w:ascii="Aptos" w:hAnsi="Aptos"/>
              </w:rPr>
            </w:pPr>
          </w:p>
          <w:p w:rsidRPr="00983830" w:rsidR="00CD78C0" w:rsidP="00617E7F" w:rsidRDefault="00CD78C0" w14:paraId="7622E695" w14:textId="77777777">
            <w:pPr>
              <w:jc w:val="center"/>
              <w:rPr>
                <w:rFonts w:ascii="Aptos" w:hAnsi="Aptos"/>
              </w:rPr>
            </w:pPr>
          </w:p>
        </w:tc>
        <w:tc>
          <w:tcPr>
            <w:tcW w:w="425" w:type="dxa"/>
          </w:tcPr>
          <w:p w:rsidRPr="00983830" w:rsidR="00CD78C0" w:rsidP="00617E7F" w:rsidRDefault="00CD78C0" w14:paraId="33F4C902" w14:textId="77777777">
            <w:pPr>
              <w:jc w:val="center"/>
              <w:rPr>
                <w:rFonts w:ascii="Aptos" w:hAnsi="Aptos"/>
              </w:rPr>
            </w:pPr>
          </w:p>
        </w:tc>
        <w:tc>
          <w:tcPr>
            <w:tcW w:w="4581" w:type="dxa"/>
            <w:tcBorders>
              <w:bottom w:val="single" w:color="auto" w:sz="4" w:space="0"/>
            </w:tcBorders>
          </w:tcPr>
          <w:p w:rsidRPr="00983830" w:rsidR="00CD78C0" w:rsidP="00617E7F" w:rsidRDefault="00CD78C0" w14:paraId="50D01456" w14:textId="77777777">
            <w:pPr>
              <w:jc w:val="center"/>
              <w:rPr>
                <w:rFonts w:ascii="Aptos" w:hAnsi="Aptos"/>
              </w:rPr>
            </w:pPr>
          </w:p>
        </w:tc>
      </w:tr>
      <w:tr w:rsidRPr="00983830" w:rsidR="00476DE8" w:rsidTr="3DE8C849" w14:paraId="4FCBC13F" w14:textId="77777777">
        <w:trPr>
          <w:jc w:val="center"/>
        </w:trPr>
        <w:tc>
          <w:tcPr>
            <w:tcW w:w="4390" w:type="dxa"/>
            <w:tcBorders>
              <w:top w:val="single" w:color="auto" w:sz="4" w:space="0"/>
            </w:tcBorders>
          </w:tcPr>
          <w:p w:rsidRPr="00983830" w:rsidR="00476DE8" w:rsidP="00476DE8" w:rsidRDefault="00476DE8" w14:paraId="465B949E" w14:textId="6989EC9F">
            <w:pPr>
              <w:jc w:val="center"/>
              <w:rPr>
                <w:rFonts w:ascii="Aptos" w:hAnsi="Aptos"/>
                <w:highlight w:val="yellow"/>
              </w:rPr>
            </w:pPr>
          </w:p>
        </w:tc>
        <w:tc>
          <w:tcPr>
            <w:tcW w:w="425" w:type="dxa"/>
          </w:tcPr>
          <w:p w:rsidRPr="00983830" w:rsidR="00476DE8" w:rsidP="00476DE8" w:rsidRDefault="00476DE8" w14:paraId="42613E93" w14:textId="77777777">
            <w:pPr>
              <w:jc w:val="center"/>
              <w:rPr>
                <w:rFonts w:ascii="Aptos" w:hAnsi="Aptos"/>
              </w:rPr>
            </w:pPr>
          </w:p>
        </w:tc>
        <w:tc>
          <w:tcPr>
            <w:tcW w:w="4581" w:type="dxa"/>
            <w:tcBorders>
              <w:top w:val="single" w:color="auto" w:sz="4" w:space="0"/>
            </w:tcBorders>
          </w:tcPr>
          <w:p w:rsidRPr="00983830" w:rsidR="00476DE8" w:rsidP="00476DE8" w:rsidRDefault="00476DE8" w14:paraId="27AA6AB1" w14:textId="27A37930">
            <w:pPr>
              <w:jc w:val="center"/>
              <w:rPr>
                <w:rFonts w:ascii="Aptos" w:hAnsi="Aptos"/>
                <w:color w:val="333333"/>
                <w:shd w:val="clear" w:color="auto" w:fill="FFFFFF"/>
                <w:lang w:val="en-US"/>
              </w:rPr>
            </w:pPr>
            <w:r w:rsidRPr="00983830">
              <w:rPr>
                <w:rFonts w:ascii="Aptos" w:hAnsi="Aptos"/>
              </w:rPr>
              <w:t>Navn</w:t>
            </w:r>
          </w:p>
        </w:tc>
      </w:tr>
      <w:tr w:rsidRPr="00983830" w:rsidR="00476DE8" w:rsidTr="3DE8C849" w14:paraId="284A0468" w14:textId="77777777">
        <w:trPr>
          <w:jc w:val="center"/>
        </w:trPr>
        <w:tc>
          <w:tcPr>
            <w:tcW w:w="4390" w:type="dxa"/>
          </w:tcPr>
          <w:p w:rsidRPr="00983830" w:rsidR="00476DE8" w:rsidP="00A23EF1" w:rsidRDefault="7F43FC8D" w14:paraId="56C16986" w14:textId="3C961214">
            <w:pPr>
              <w:jc w:val="center"/>
              <w:rPr>
                <w:rFonts w:ascii="Aptos" w:hAnsi="Aptos"/>
              </w:rPr>
            </w:pPr>
            <w:r w:rsidRPr="00983830">
              <w:rPr>
                <w:rFonts w:ascii="Aptos" w:hAnsi="Aptos"/>
              </w:rPr>
              <w:t>Seksjonsleder</w:t>
            </w:r>
          </w:p>
          <w:p w:rsidRPr="00983830" w:rsidR="00476DE8" w:rsidP="00476DE8" w:rsidRDefault="00476DE8" w14:paraId="54FA1923" w14:textId="77777777">
            <w:pPr>
              <w:jc w:val="center"/>
              <w:rPr>
                <w:rFonts w:ascii="Aptos" w:hAnsi="Aptos"/>
                <w:highlight w:val="yellow"/>
              </w:rPr>
            </w:pPr>
          </w:p>
        </w:tc>
        <w:tc>
          <w:tcPr>
            <w:tcW w:w="425" w:type="dxa"/>
          </w:tcPr>
          <w:p w:rsidRPr="00983830" w:rsidR="00476DE8" w:rsidP="00476DE8" w:rsidRDefault="00476DE8" w14:paraId="19A33D4B" w14:textId="77777777">
            <w:pPr>
              <w:jc w:val="center"/>
              <w:rPr>
                <w:rFonts w:ascii="Aptos" w:hAnsi="Aptos"/>
              </w:rPr>
            </w:pPr>
          </w:p>
        </w:tc>
        <w:tc>
          <w:tcPr>
            <w:tcW w:w="4581" w:type="dxa"/>
          </w:tcPr>
          <w:p w:rsidRPr="00983830" w:rsidR="00476DE8" w:rsidP="00476DE8" w:rsidRDefault="00476DE8" w14:paraId="661C738C" w14:textId="280BA454">
            <w:pPr>
              <w:jc w:val="center"/>
              <w:rPr>
                <w:rFonts w:ascii="Aptos" w:hAnsi="Aptos"/>
              </w:rPr>
            </w:pPr>
            <w:r w:rsidRPr="00983830">
              <w:rPr>
                <w:rFonts w:ascii="Aptos" w:hAnsi="Aptos"/>
              </w:rPr>
              <w:t>Stilling</w:t>
            </w:r>
          </w:p>
          <w:p w:rsidRPr="00983830" w:rsidR="00476DE8" w:rsidP="00476DE8" w:rsidRDefault="00476DE8" w14:paraId="2673171A" w14:textId="77777777">
            <w:pPr>
              <w:rPr>
                <w:rFonts w:ascii="Aptos" w:hAnsi="Aptos"/>
                <w:lang w:val="en-US"/>
              </w:rPr>
            </w:pPr>
          </w:p>
        </w:tc>
      </w:tr>
    </w:tbl>
    <w:p w:rsidRPr="00983830" w:rsidR="00522EAD" w:rsidP="00617E7F" w:rsidRDefault="00522EAD" w14:paraId="3A97D9F5" w14:textId="77777777">
      <w:pPr>
        <w:jc w:val="center"/>
        <w:rPr>
          <w:rFonts w:ascii="Aptos" w:hAnsi="Aptos"/>
          <w:lang w:val="en-US"/>
        </w:rPr>
      </w:pPr>
    </w:p>
    <w:p w:rsidRPr="00983830" w:rsidR="00CD78C0" w:rsidP="00617E7F" w:rsidRDefault="00CD78C0" w14:paraId="6E914D1D" w14:textId="77777777">
      <w:pPr>
        <w:jc w:val="center"/>
        <w:rPr>
          <w:rFonts w:ascii="Aptos" w:hAnsi="Aptos"/>
          <w:lang w:val="en-US"/>
        </w:rPr>
      </w:pPr>
    </w:p>
    <w:p w:rsidRPr="00983830" w:rsidR="00977668" w:rsidP="00977668" w:rsidRDefault="00977668" w14:paraId="57484BD1" w14:textId="77777777">
      <w:pPr>
        <w:jc w:val="center"/>
        <w:rPr>
          <w:rFonts w:ascii="Aptos" w:hAnsi="Aptos"/>
        </w:rPr>
      </w:pPr>
      <w:r w:rsidRPr="00983830">
        <w:rPr>
          <w:rFonts w:ascii="Aptos" w:hAnsi="Aptos"/>
        </w:rPr>
        <w:t>Avtalen signeres elektronisk, og er tilgjengelig for partene i Mercell.</w:t>
      </w:r>
    </w:p>
    <w:p w:rsidRPr="00983830" w:rsidR="008747CC" w:rsidP="00977668" w:rsidRDefault="008747CC" w14:paraId="0B917B8D" w14:textId="77777777">
      <w:pPr>
        <w:jc w:val="center"/>
        <w:rPr>
          <w:rFonts w:ascii="Aptos" w:hAnsi="Aptos"/>
        </w:rPr>
      </w:pPr>
    </w:p>
    <w:p w:rsidRPr="00983830" w:rsidR="00476DE8" w:rsidP="00977668" w:rsidRDefault="00476DE8" w14:paraId="7FA82CDF" w14:textId="77777777">
      <w:pPr>
        <w:jc w:val="center"/>
        <w:rPr>
          <w:rFonts w:ascii="Aptos" w:hAnsi="Aptos"/>
        </w:rPr>
      </w:pPr>
    </w:p>
    <w:p w:rsidRPr="00983830" w:rsidR="00476DE8" w:rsidP="00977668" w:rsidRDefault="00476DE8" w14:paraId="1316004A" w14:textId="77777777">
      <w:pPr>
        <w:jc w:val="center"/>
        <w:rPr>
          <w:rFonts w:ascii="Aptos" w:hAnsi="Aptos"/>
        </w:rPr>
      </w:pPr>
    </w:p>
    <w:p w:rsidRPr="00983830" w:rsidR="00476DE8" w:rsidP="00977668" w:rsidRDefault="00476DE8" w14:paraId="3670EC8A" w14:textId="77777777">
      <w:pPr>
        <w:jc w:val="center"/>
        <w:rPr>
          <w:rFonts w:ascii="Aptos" w:hAnsi="Aptos"/>
        </w:rPr>
      </w:pPr>
    </w:p>
    <w:p w:rsidRPr="00983830" w:rsidR="00476DE8" w:rsidP="00977668" w:rsidRDefault="00476DE8" w14:paraId="22AE295A" w14:textId="77777777">
      <w:pPr>
        <w:jc w:val="center"/>
        <w:rPr>
          <w:rFonts w:ascii="Aptos" w:hAnsi="Aptos"/>
        </w:rPr>
      </w:pPr>
    </w:p>
    <w:p w:rsidRPr="00983830" w:rsidR="006502D5" w:rsidP="00977668" w:rsidRDefault="006502D5" w14:paraId="706070BF" w14:textId="77777777">
      <w:pPr>
        <w:jc w:val="center"/>
        <w:rPr>
          <w:rFonts w:ascii="Aptos" w:hAnsi="Aptos"/>
        </w:rPr>
      </w:pPr>
    </w:p>
    <w:p w:rsidRPr="00983830" w:rsidR="00476DE8" w:rsidP="00977668" w:rsidRDefault="00476DE8" w14:paraId="41CD5033" w14:textId="77777777">
      <w:pPr>
        <w:jc w:val="center"/>
        <w:rPr>
          <w:rFonts w:ascii="Aptos" w:hAnsi="Aptos"/>
        </w:rPr>
      </w:pPr>
    </w:p>
    <w:p w:rsidRPr="00983830" w:rsidR="00522EAD" w:rsidP="00617E7F" w:rsidRDefault="00522EAD" w14:paraId="673D95E7" w14:textId="77777777">
      <w:pPr>
        <w:jc w:val="center"/>
        <w:rPr>
          <w:rFonts w:ascii="Aptos" w:hAnsi="Aptos"/>
        </w:rPr>
      </w:pPr>
    </w:p>
    <w:p w:rsidRPr="00983830" w:rsidR="00DA0976" w:rsidP="00EC2C77" w:rsidRDefault="00DA0976" w14:paraId="40ACBC46" w14:textId="70B4E12D">
      <w:pPr>
        <w:rPr>
          <w:rFonts w:ascii="Aptos" w:hAnsi="Aptos"/>
          <w:b/>
          <w:sz w:val="28"/>
        </w:rPr>
      </w:pPr>
      <w:r w:rsidRPr="00983830">
        <w:rPr>
          <w:rFonts w:ascii="Aptos" w:hAnsi="Aptos"/>
          <w:b/>
          <w:sz w:val="28"/>
        </w:rPr>
        <w:t>Innhold</w:t>
      </w:r>
      <w:r w:rsidRPr="00983830" w:rsidR="009F0EB5">
        <w:rPr>
          <w:rFonts w:ascii="Aptos" w:hAnsi="Aptos"/>
          <w:b/>
          <w:sz w:val="28"/>
        </w:rPr>
        <w:t>sfortegnelse</w:t>
      </w:r>
    </w:p>
    <w:p w:rsidRPr="00983830" w:rsidR="005D4607" w:rsidP="00EC2C77" w:rsidRDefault="005D4607" w14:paraId="3DBF9ED9" w14:textId="77777777">
      <w:pPr>
        <w:rPr>
          <w:rFonts w:ascii="Aptos" w:hAnsi="Aptos"/>
          <w:b/>
        </w:rPr>
      </w:pPr>
    </w:p>
    <w:bookmarkStart w:name="_Toc285789089" w:id="0"/>
    <w:p w:rsidR="008B5104" w:rsidRDefault="00A727AA" w14:paraId="0D546E61" w14:textId="4DF68E4F">
      <w:pPr>
        <w:pStyle w:val="INNH1"/>
        <w:rPr>
          <w:rFonts w:asciiTheme="minorHAnsi" w:hAnsiTheme="minorHAnsi" w:eastAsiaTheme="minorEastAsia" w:cstheme="minorBidi"/>
          <w:b w:val="0"/>
          <w:kern w:val="2"/>
          <w:sz w:val="24"/>
          <w:szCs w:val="24"/>
          <w14:ligatures w14:val="standardContextual"/>
        </w:rPr>
      </w:pPr>
      <w:r w:rsidRPr="00983830">
        <w:rPr>
          <w:rFonts w:ascii="Aptos" w:hAnsi="Aptos"/>
          <w:sz w:val="20"/>
        </w:rPr>
        <w:fldChar w:fldCharType="begin"/>
      </w:r>
      <w:r w:rsidRPr="00983830">
        <w:rPr>
          <w:rFonts w:ascii="Aptos" w:hAnsi="Aptos"/>
          <w:sz w:val="20"/>
        </w:rPr>
        <w:instrText xml:space="preserve"> TOC \o "1-3" \h \z \u </w:instrText>
      </w:r>
      <w:r w:rsidRPr="00983830">
        <w:rPr>
          <w:rFonts w:ascii="Aptos" w:hAnsi="Aptos"/>
          <w:sz w:val="20"/>
        </w:rPr>
        <w:fldChar w:fldCharType="separate"/>
      </w:r>
      <w:hyperlink w:history="1" w:anchor="_Toc201309567">
        <w:r w:rsidRPr="000B70F8" w:rsidR="008B5104">
          <w:rPr>
            <w:rStyle w:val="Hyperkobling"/>
            <w:rFonts w:ascii="Aptos" w:hAnsi="Aptos"/>
            <w:bCs/>
          </w:rPr>
          <w:t>1</w:t>
        </w:r>
        <w:r w:rsidR="008B5104">
          <w:rPr>
            <w:rFonts w:asciiTheme="minorHAnsi" w:hAnsiTheme="minorHAnsi" w:eastAsiaTheme="minorEastAsia" w:cstheme="minorBidi"/>
            <w:b w:val="0"/>
            <w:kern w:val="2"/>
            <w:sz w:val="24"/>
            <w:szCs w:val="24"/>
            <w14:ligatures w14:val="standardContextual"/>
          </w:rPr>
          <w:tab/>
        </w:r>
        <w:r w:rsidRPr="000B70F8" w:rsidR="008B5104">
          <w:rPr>
            <w:rStyle w:val="Hyperkobling"/>
            <w:rFonts w:ascii="Aptos" w:hAnsi="Aptos"/>
          </w:rPr>
          <w:t>Alminnelige bestemmelser</w:t>
        </w:r>
        <w:r w:rsidR="008B5104">
          <w:rPr>
            <w:webHidden/>
          </w:rPr>
          <w:tab/>
        </w:r>
        <w:r w:rsidR="008B5104">
          <w:rPr>
            <w:webHidden/>
          </w:rPr>
          <w:fldChar w:fldCharType="begin"/>
        </w:r>
        <w:r w:rsidR="008B5104">
          <w:rPr>
            <w:webHidden/>
          </w:rPr>
          <w:instrText xml:space="preserve"> PAGEREF _Toc201309567 \h </w:instrText>
        </w:r>
        <w:r w:rsidR="008B5104">
          <w:rPr>
            <w:webHidden/>
          </w:rPr>
        </w:r>
        <w:r w:rsidR="008B5104">
          <w:rPr>
            <w:webHidden/>
          </w:rPr>
          <w:fldChar w:fldCharType="separate"/>
        </w:r>
        <w:r w:rsidR="008B5104">
          <w:rPr>
            <w:webHidden/>
          </w:rPr>
          <w:t>3</w:t>
        </w:r>
        <w:r w:rsidR="008B5104">
          <w:rPr>
            <w:webHidden/>
          </w:rPr>
          <w:fldChar w:fldCharType="end"/>
        </w:r>
      </w:hyperlink>
    </w:p>
    <w:p w:rsidR="008B5104" w:rsidRDefault="008B5104" w14:paraId="7B1B3944" w14:textId="5CA95839">
      <w:pPr>
        <w:pStyle w:val="INNH2"/>
        <w:rPr>
          <w:rFonts w:asciiTheme="minorHAnsi" w:hAnsiTheme="minorHAnsi" w:eastAsiaTheme="minorEastAsia" w:cstheme="minorBidi"/>
          <w:noProof/>
          <w:kern w:val="2"/>
          <w:sz w:val="24"/>
          <w:szCs w:val="24"/>
          <w14:ligatures w14:val="standardContextual"/>
        </w:rPr>
      </w:pPr>
      <w:hyperlink w:history="1" w:anchor="_Toc201309568">
        <w:r w:rsidRPr="000B70F8">
          <w:rPr>
            <w:rStyle w:val="Hyperkobling"/>
            <w:rFonts w:ascii="Aptos" w:hAnsi="Aptos"/>
            <w:noProof/>
          </w:rPr>
          <w:t>1.1</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Avtalens formål og omfang</w:t>
        </w:r>
        <w:r>
          <w:rPr>
            <w:noProof/>
            <w:webHidden/>
          </w:rPr>
          <w:tab/>
        </w:r>
        <w:r>
          <w:rPr>
            <w:noProof/>
            <w:webHidden/>
          </w:rPr>
          <w:fldChar w:fldCharType="begin"/>
        </w:r>
        <w:r>
          <w:rPr>
            <w:noProof/>
            <w:webHidden/>
          </w:rPr>
          <w:instrText xml:space="preserve"> PAGEREF _Toc201309568 \h </w:instrText>
        </w:r>
        <w:r>
          <w:rPr>
            <w:noProof/>
            <w:webHidden/>
          </w:rPr>
        </w:r>
        <w:r>
          <w:rPr>
            <w:noProof/>
            <w:webHidden/>
          </w:rPr>
          <w:fldChar w:fldCharType="separate"/>
        </w:r>
        <w:r>
          <w:rPr>
            <w:noProof/>
            <w:webHidden/>
          </w:rPr>
          <w:t>3</w:t>
        </w:r>
        <w:r>
          <w:rPr>
            <w:noProof/>
            <w:webHidden/>
          </w:rPr>
          <w:fldChar w:fldCharType="end"/>
        </w:r>
      </w:hyperlink>
    </w:p>
    <w:p w:rsidR="008B5104" w:rsidRDefault="008B5104" w14:paraId="5E70ECD6" w14:textId="398BE0C0">
      <w:pPr>
        <w:pStyle w:val="INNH2"/>
        <w:rPr>
          <w:rFonts w:asciiTheme="minorHAnsi" w:hAnsiTheme="minorHAnsi" w:eastAsiaTheme="minorEastAsia" w:cstheme="minorBidi"/>
          <w:noProof/>
          <w:kern w:val="2"/>
          <w:sz w:val="24"/>
          <w:szCs w:val="24"/>
          <w14:ligatures w14:val="standardContextual"/>
        </w:rPr>
      </w:pPr>
      <w:hyperlink w:history="1" w:anchor="_Toc201309569">
        <w:r w:rsidRPr="000B70F8">
          <w:rPr>
            <w:rStyle w:val="Hyperkobling"/>
            <w:rFonts w:ascii="Aptos" w:hAnsi="Aptos"/>
            <w:noProof/>
          </w:rPr>
          <w:t>1.2</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Avtalens dokumenter</w:t>
        </w:r>
        <w:r>
          <w:rPr>
            <w:noProof/>
            <w:webHidden/>
          </w:rPr>
          <w:tab/>
        </w:r>
        <w:r>
          <w:rPr>
            <w:noProof/>
            <w:webHidden/>
          </w:rPr>
          <w:fldChar w:fldCharType="begin"/>
        </w:r>
        <w:r>
          <w:rPr>
            <w:noProof/>
            <w:webHidden/>
          </w:rPr>
          <w:instrText xml:space="preserve"> PAGEREF _Toc201309569 \h </w:instrText>
        </w:r>
        <w:r>
          <w:rPr>
            <w:noProof/>
            <w:webHidden/>
          </w:rPr>
        </w:r>
        <w:r>
          <w:rPr>
            <w:noProof/>
            <w:webHidden/>
          </w:rPr>
          <w:fldChar w:fldCharType="separate"/>
        </w:r>
        <w:r>
          <w:rPr>
            <w:noProof/>
            <w:webHidden/>
          </w:rPr>
          <w:t>4</w:t>
        </w:r>
        <w:r>
          <w:rPr>
            <w:noProof/>
            <w:webHidden/>
          </w:rPr>
          <w:fldChar w:fldCharType="end"/>
        </w:r>
      </w:hyperlink>
    </w:p>
    <w:p w:rsidR="008B5104" w:rsidRDefault="008B5104" w14:paraId="2D3AAB08" w14:textId="5BFA1E27">
      <w:pPr>
        <w:pStyle w:val="INNH2"/>
        <w:rPr>
          <w:rFonts w:asciiTheme="minorHAnsi" w:hAnsiTheme="minorHAnsi" w:eastAsiaTheme="minorEastAsia" w:cstheme="minorBidi"/>
          <w:noProof/>
          <w:kern w:val="2"/>
          <w:sz w:val="24"/>
          <w:szCs w:val="24"/>
          <w14:ligatures w14:val="standardContextual"/>
        </w:rPr>
      </w:pPr>
      <w:hyperlink w:history="1" w:anchor="_Toc201309570">
        <w:r w:rsidRPr="000B70F8">
          <w:rPr>
            <w:rStyle w:val="Hyperkobling"/>
            <w:rFonts w:ascii="Aptos" w:hAnsi="Aptos" w:eastAsia="Franklin Gothic Book"/>
            <w:noProof/>
          </w:rPr>
          <w:t>1.3</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eastAsia="Franklin Gothic Book"/>
            <w:noProof/>
          </w:rPr>
          <w:t>Varighet</w:t>
        </w:r>
        <w:r>
          <w:rPr>
            <w:noProof/>
            <w:webHidden/>
          </w:rPr>
          <w:tab/>
        </w:r>
        <w:r>
          <w:rPr>
            <w:noProof/>
            <w:webHidden/>
          </w:rPr>
          <w:fldChar w:fldCharType="begin"/>
        </w:r>
        <w:r>
          <w:rPr>
            <w:noProof/>
            <w:webHidden/>
          </w:rPr>
          <w:instrText xml:space="preserve"> PAGEREF _Toc201309570 \h </w:instrText>
        </w:r>
        <w:r>
          <w:rPr>
            <w:noProof/>
            <w:webHidden/>
          </w:rPr>
        </w:r>
        <w:r>
          <w:rPr>
            <w:noProof/>
            <w:webHidden/>
          </w:rPr>
          <w:fldChar w:fldCharType="separate"/>
        </w:r>
        <w:r>
          <w:rPr>
            <w:noProof/>
            <w:webHidden/>
          </w:rPr>
          <w:t>4</w:t>
        </w:r>
        <w:r>
          <w:rPr>
            <w:noProof/>
            <w:webHidden/>
          </w:rPr>
          <w:fldChar w:fldCharType="end"/>
        </w:r>
      </w:hyperlink>
    </w:p>
    <w:p w:rsidR="008B5104" w:rsidRDefault="008B5104" w14:paraId="3EC00ADA" w14:textId="045E4EFF">
      <w:pPr>
        <w:pStyle w:val="INNH2"/>
        <w:rPr>
          <w:rFonts w:asciiTheme="minorHAnsi" w:hAnsiTheme="minorHAnsi" w:eastAsiaTheme="minorEastAsia" w:cstheme="minorBidi"/>
          <w:noProof/>
          <w:kern w:val="2"/>
          <w:sz w:val="24"/>
          <w:szCs w:val="24"/>
          <w14:ligatures w14:val="standardContextual"/>
        </w:rPr>
      </w:pPr>
      <w:hyperlink w:history="1" w:anchor="_Toc201309571">
        <w:r w:rsidRPr="000B70F8">
          <w:rPr>
            <w:rStyle w:val="Hyperkobling"/>
            <w:rFonts w:ascii="Aptos" w:hAnsi="Aptos" w:eastAsia="Franklin Gothic Book"/>
            <w:noProof/>
          </w:rPr>
          <w:t>1.4</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eastAsia="Franklin Gothic Book"/>
            <w:noProof/>
          </w:rPr>
          <w:t>Partenes representanter</w:t>
        </w:r>
        <w:r>
          <w:rPr>
            <w:noProof/>
            <w:webHidden/>
          </w:rPr>
          <w:tab/>
        </w:r>
        <w:r>
          <w:rPr>
            <w:noProof/>
            <w:webHidden/>
          </w:rPr>
          <w:fldChar w:fldCharType="begin"/>
        </w:r>
        <w:r>
          <w:rPr>
            <w:noProof/>
            <w:webHidden/>
          </w:rPr>
          <w:instrText xml:space="preserve"> PAGEREF _Toc201309571 \h </w:instrText>
        </w:r>
        <w:r>
          <w:rPr>
            <w:noProof/>
            <w:webHidden/>
          </w:rPr>
        </w:r>
        <w:r>
          <w:rPr>
            <w:noProof/>
            <w:webHidden/>
          </w:rPr>
          <w:fldChar w:fldCharType="separate"/>
        </w:r>
        <w:r>
          <w:rPr>
            <w:noProof/>
            <w:webHidden/>
          </w:rPr>
          <w:t>5</w:t>
        </w:r>
        <w:r>
          <w:rPr>
            <w:noProof/>
            <w:webHidden/>
          </w:rPr>
          <w:fldChar w:fldCharType="end"/>
        </w:r>
      </w:hyperlink>
    </w:p>
    <w:p w:rsidR="008B5104" w:rsidRDefault="008B5104" w14:paraId="686D28D5" w14:textId="078DD854">
      <w:pPr>
        <w:pStyle w:val="INNH1"/>
        <w:rPr>
          <w:rFonts w:asciiTheme="minorHAnsi" w:hAnsiTheme="minorHAnsi" w:eastAsiaTheme="minorEastAsia" w:cstheme="minorBidi"/>
          <w:b w:val="0"/>
          <w:kern w:val="2"/>
          <w:sz w:val="24"/>
          <w:szCs w:val="24"/>
          <w14:ligatures w14:val="standardContextual"/>
        </w:rPr>
      </w:pPr>
      <w:hyperlink w:history="1" w:anchor="_Toc201309572">
        <w:r w:rsidRPr="000B70F8">
          <w:rPr>
            <w:rStyle w:val="Hyperkobling"/>
            <w:rFonts w:ascii="Aptos" w:hAnsi="Aptos"/>
          </w:rPr>
          <w:t>2</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rPr>
          <w:t>Tildeling av kontrakter under rammeavtalen (prosedyre for avrop)</w:t>
        </w:r>
        <w:r>
          <w:rPr>
            <w:webHidden/>
          </w:rPr>
          <w:tab/>
        </w:r>
        <w:r>
          <w:rPr>
            <w:webHidden/>
          </w:rPr>
          <w:fldChar w:fldCharType="begin"/>
        </w:r>
        <w:r>
          <w:rPr>
            <w:webHidden/>
          </w:rPr>
          <w:instrText xml:space="preserve"> PAGEREF _Toc201309572 \h </w:instrText>
        </w:r>
        <w:r>
          <w:rPr>
            <w:webHidden/>
          </w:rPr>
        </w:r>
        <w:r>
          <w:rPr>
            <w:webHidden/>
          </w:rPr>
          <w:fldChar w:fldCharType="separate"/>
        </w:r>
        <w:r>
          <w:rPr>
            <w:webHidden/>
          </w:rPr>
          <w:t>5</w:t>
        </w:r>
        <w:r>
          <w:rPr>
            <w:webHidden/>
          </w:rPr>
          <w:fldChar w:fldCharType="end"/>
        </w:r>
      </w:hyperlink>
    </w:p>
    <w:p w:rsidR="008B5104" w:rsidRDefault="008B5104" w14:paraId="3EC452D7" w14:textId="16D090B2">
      <w:pPr>
        <w:pStyle w:val="INNH1"/>
        <w:rPr>
          <w:rFonts w:asciiTheme="minorHAnsi" w:hAnsiTheme="minorHAnsi" w:eastAsiaTheme="minorEastAsia" w:cstheme="minorBidi"/>
          <w:b w:val="0"/>
          <w:kern w:val="2"/>
          <w:sz w:val="24"/>
          <w:szCs w:val="24"/>
          <w14:ligatures w14:val="standardContextual"/>
        </w:rPr>
      </w:pPr>
      <w:hyperlink w:history="1" w:anchor="_Toc201309573">
        <w:r w:rsidRPr="000B70F8">
          <w:rPr>
            <w:rStyle w:val="Hyperkobling"/>
            <w:rFonts w:ascii="Aptos" w:hAnsi="Aptos"/>
          </w:rPr>
          <w:t>3</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rPr>
          <w:t>Leverandørens plikter</w:t>
        </w:r>
        <w:r>
          <w:rPr>
            <w:webHidden/>
          </w:rPr>
          <w:tab/>
        </w:r>
        <w:r>
          <w:rPr>
            <w:webHidden/>
          </w:rPr>
          <w:fldChar w:fldCharType="begin"/>
        </w:r>
        <w:r>
          <w:rPr>
            <w:webHidden/>
          </w:rPr>
          <w:instrText xml:space="preserve"> PAGEREF _Toc201309573 \h </w:instrText>
        </w:r>
        <w:r>
          <w:rPr>
            <w:webHidden/>
          </w:rPr>
        </w:r>
        <w:r>
          <w:rPr>
            <w:webHidden/>
          </w:rPr>
          <w:fldChar w:fldCharType="separate"/>
        </w:r>
        <w:r>
          <w:rPr>
            <w:webHidden/>
          </w:rPr>
          <w:t>5</w:t>
        </w:r>
        <w:r>
          <w:rPr>
            <w:webHidden/>
          </w:rPr>
          <w:fldChar w:fldCharType="end"/>
        </w:r>
      </w:hyperlink>
    </w:p>
    <w:p w:rsidR="008B5104" w:rsidRDefault="008B5104" w14:paraId="0CAAC552" w14:textId="422A735A">
      <w:pPr>
        <w:pStyle w:val="INNH2"/>
        <w:rPr>
          <w:rFonts w:asciiTheme="minorHAnsi" w:hAnsiTheme="minorHAnsi" w:eastAsiaTheme="minorEastAsia" w:cstheme="minorBidi"/>
          <w:noProof/>
          <w:kern w:val="2"/>
          <w:sz w:val="24"/>
          <w:szCs w:val="24"/>
          <w14:ligatures w14:val="standardContextual"/>
        </w:rPr>
      </w:pPr>
      <w:hyperlink w:history="1" w:anchor="_Toc201309574">
        <w:r w:rsidRPr="000B70F8">
          <w:rPr>
            <w:rStyle w:val="Hyperkobling"/>
            <w:rFonts w:ascii="Aptos" w:hAnsi="Aptos"/>
            <w:noProof/>
          </w:rPr>
          <w:t>3.1</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Plikt til å svare på henvendelser</w:t>
        </w:r>
        <w:r>
          <w:rPr>
            <w:noProof/>
            <w:webHidden/>
          </w:rPr>
          <w:tab/>
        </w:r>
        <w:r>
          <w:rPr>
            <w:noProof/>
            <w:webHidden/>
          </w:rPr>
          <w:fldChar w:fldCharType="begin"/>
        </w:r>
        <w:r>
          <w:rPr>
            <w:noProof/>
            <w:webHidden/>
          </w:rPr>
          <w:instrText xml:space="preserve"> PAGEREF _Toc201309574 \h </w:instrText>
        </w:r>
        <w:r>
          <w:rPr>
            <w:noProof/>
            <w:webHidden/>
          </w:rPr>
        </w:r>
        <w:r>
          <w:rPr>
            <w:noProof/>
            <w:webHidden/>
          </w:rPr>
          <w:fldChar w:fldCharType="separate"/>
        </w:r>
        <w:r>
          <w:rPr>
            <w:noProof/>
            <w:webHidden/>
          </w:rPr>
          <w:t>5</w:t>
        </w:r>
        <w:r>
          <w:rPr>
            <w:noProof/>
            <w:webHidden/>
          </w:rPr>
          <w:fldChar w:fldCharType="end"/>
        </w:r>
      </w:hyperlink>
    </w:p>
    <w:p w:rsidR="008B5104" w:rsidRDefault="008B5104" w14:paraId="0E608BA5" w14:textId="7AD387B6">
      <w:pPr>
        <w:pStyle w:val="INNH2"/>
        <w:rPr>
          <w:rFonts w:asciiTheme="minorHAnsi" w:hAnsiTheme="minorHAnsi" w:eastAsiaTheme="minorEastAsia" w:cstheme="minorBidi"/>
          <w:noProof/>
          <w:kern w:val="2"/>
          <w:sz w:val="24"/>
          <w:szCs w:val="24"/>
          <w14:ligatures w14:val="standardContextual"/>
        </w:rPr>
      </w:pPr>
      <w:hyperlink w:history="1" w:anchor="_Toc201309575">
        <w:r w:rsidRPr="000B70F8">
          <w:rPr>
            <w:rStyle w:val="Hyperkobling"/>
            <w:rFonts w:ascii="Aptos" w:hAnsi="Aptos"/>
            <w:noProof/>
          </w:rPr>
          <w:t>3.2</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Tilbuds- og leveringsplikt</w:t>
        </w:r>
        <w:r>
          <w:rPr>
            <w:noProof/>
            <w:webHidden/>
          </w:rPr>
          <w:tab/>
        </w:r>
        <w:r>
          <w:rPr>
            <w:noProof/>
            <w:webHidden/>
          </w:rPr>
          <w:fldChar w:fldCharType="begin"/>
        </w:r>
        <w:r>
          <w:rPr>
            <w:noProof/>
            <w:webHidden/>
          </w:rPr>
          <w:instrText xml:space="preserve"> PAGEREF _Toc201309575 \h </w:instrText>
        </w:r>
        <w:r>
          <w:rPr>
            <w:noProof/>
            <w:webHidden/>
          </w:rPr>
        </w:r>
        <w:r>
          <w:rPr>
            <w:noProof/>
            <w:webHidden/>
          </w:rPr>
          <w:fldChar w:fldCharType="separate"/>
        </w:r>
        <w:r>
          <w:rPr>
            <w:noProof/>
            <w:webHidden/>
          </w:rPr>
          <w:t>5</w:t>
        </w:r>
        <w:r>
          <w:rPr>
            <w:noProof/>
            <w:webHidden/>
          </w:rPr>
          <w:fldChar w:fldCharType="end"/>
        </w:r>
      </w:hyperlink>
    </w:p>
    <w:p w:rsidR="008B5104" w:rsidRDefault="008B5104" w14:paraId="28D9FCE7" w14:textId="5829E761">
      <w:pPr>
        <w:pStyle w:val="INNH2"/>
        <w:rPr>
          <w:rFonts w:asciiTheme="minorHAnsi" w:hAnsiTheme="minorHAnsi" w:eastAsiaTheme="minorEastAsia" w:cstheme="minorBidi"/>
          <w:noProof/>
          <w:kern w:val="2"/>
          <w:sz w:val="24"/>
          <w:szCs w:val="24"/>
          <w14:ligatures w14:val="standardContextual"/>
        </w:rPr>
      </w:pPr>
      <w:hyperlink w:history="1" w:anchor="_Toc201309576">
        <w:r w:rsidRPr="000B70F8">
          <w:rPr>
            <w:rStyle w:val="Hyperkobling"/>
            <w:rFonts w:ascii="Aptos" w:hAnsi="Aptos"/>
            <w:noProof/>
          </w:rPr>
          <w:t>3.3</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Krav til lønns- og arbeidsvilkår</w:t>
        </w:r>
        <w:r>
          <w:rPr>
            <w:noProof/>
            <w:webHidden/>
          </w:rPr>
          <w:tab/>
        </w:r>
        <w:r>
          <w:rPr>
            <w:noProof/>
            <w:webHidden/>
          </w:rPr>
          <w:fldChar w:fldCharType="begin"/>
        </w:r>
        <w:r>
          <w:rPr>
            <w:noProof/>
            <w:webHidden/>
          </w:rPr>
          <w:instrText xml:space="preserve"> PAGEREF _Toc201309576 \h </w:instrText>
        </w:r>
        <w:r>
          <w:rPr>
            <w:noProof/>
            <w:webHidden/>
          </w:rPr>
        </w:r>
        <w:r>
          <w:rPr>
            <w:noProof/>
            <w:webHidden/>
          </w:rPr>
          <w:fldChar w:fldCharType="separate"/>
        </w:r>
        <w:r>
          <w:rPr>
            <w:noProof/>
            <w:webHidden/>
          </w:rPr>
          <w:t>5</w:t>
        </w:r>
        <w:r>
          <w:rPr>
            <w:noProof/>
            <w:webHidden/>
          </w:rPr>
          <w:fldChar w:fldCharType="end"/>
        </w:r>
      </w:hyperlink>
    </w:p>
    <w:p w:rsidR="008B5104" w:rsidRDefault="008B5104" w14:paraId="4DC7FA17" w14:textId="58F335CD">
      <w:pPr>
        <w:pStyle w:val="INNH2"/>
        <w:rPr>
          <w:rFonts w:asciiTheme="minorHAnsi" w:hAnsiTheme="minorHAnsi" w:eastAsiaTheme="minorEastAsia" w:cstheme="minorBidi"/>
          <w:noProof/>
          <w:kern w:val="2"/>
          <w:sz w:val="24"/>
          <w:szCs w:val="24"/>
          <w14:ligatures w14:val="standardContextual"/>
        </w:rPr>
      </w:pPr>
      <w:hyperlink w:history="1" w:anchor="_Toc201309577">
        <w:r w:rsidRPr="000B70F8">
          <w:rPr>
            <w:rStyle w:val="Hyperkobling"/>
            <w:rFonts w:ascii="Aptos" w:hAnsi="Aptos"/>
            <w:noProof/>
          </w:rPr>
          <w:t>3.4</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Krav til utførelse</w:t>
        </w:r>
        <w:r>
          <w:rPr>
            <w:noProof/>
            <w:webHidden/>
          </w:rPr>
          <w:tab/>
        </w:r>
        <w:r>
          <w:rPr>
            <w:noProof/>
            <w:webHidden/>
          </w:rPr>
          <w:fldChar w:fldCharType="begin"/>
        </w:r>
        <w:r>
          <w:rPr>
            <w:noProof/>
            <w:webHidden/>
          </w:rPr>
          <w:instrText xml:space="preserve"> PAGEREF _Toc201309577 \h </w:instrText>
        </w:r>
        <w:r>
          <w:rPr>
            <w:noProof/>
            <w:webHidden/>
          </w:rPr>
        </w:r>
        <w:r>
          <w:rPr>
            <w:noProof/>
            <w:webHidden/>
          </w:rPr>
          <w:fldChar w:fldCharType="separate"/>
        </w:r>
        <w:r>
          <w:rPr>
            <w:noProof/>
            <w:webHidden/>
          </w:rPr>
          <w:t>6</w:t>
        </w:r>
        <w:r>
          <w:rPr>
            <w:noProof/>
            <w:webHidden/>
          </w:rPr>
          <w:fldChar w:fldCharType="end"/>
        </w:r>
      </w:hyperlink>
    </w:p>
    <w:p w:rsidR="008B5104" w:rsidRDefault="008B5104" w14:paraId="0BD22BD6" w14:textId="64BE95BE">
      <w:pPr>
        <w:pStyle w:val="INNH2"/>
        <w:rPr>
          <w:rFonts w:asciiTheme="minorHAnsi" w:hAnsiTheme="minorHAnsi" w:eastAsiaTheme="minorEastAsia" w:cstheme="minorBidi"/>
          <w:noProof/>
          <w:kern w:val="2"/>
          <w:sz w:val="24"/>
          <w:szCs w:val="24"/>
          <w14:ligatures w14:val="standardContextual"/>
        </w:rPr>
      </w:pPr>
      <w:hyperlink w:history="1" w:anchor="_Toc201309578">
        <w:r w:rsidRPr="000B70F8">
          <w:rPr>
            <w:rStyle w:val="Hyperkobling"/>
            <w:rFonts w:ascii="Aptos" w:hAnsi="Aptos"/>
            <w:noProof/>
          </w:rPr>
          <w:t>3.5</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Kontroll av leveransen</w:t>
        </w:r>
        <w:r>
          <w:rPr>
            <w:noProof/>
            <w:webHidden/>
          </w:rPr>
          <w:tab/>
        </w:r>
        <w:r>
          <w:rPr>
            <w:noProof/>
            <w:webHidden/>
          </w:rPr>
          <w:fldChar w:fldCharType="begin"/>
        </w:r>
        <w:r>
          <w:rPr>
            <w:noProof/>
            <w:webHidden/>
          </w:rPr>
          <w:instrText xml:space="preserve"> PAGEREF _Toc201309578 \h </w:instrText>
        </w:r>
        <w:r>
          <w:rPr>
            <w:noProof/>
            <w:webHidden/>
          </w:rPr>
        </w:r>
        <w:r>
          <w:rPr>
            <w:noProof/>
            <w:webHidden/>
          </w:rPr>
          <w:fldChar w:fldCharType="separate"/>
        </w:r>
        <w:r>
          <w:rPr>
            <w:noProof/>
            <w:webHidden/>
          </w:rPr>
          <w:t>6</w:t>
        </w:r>
        <w:r>
          <w:rPr>
            <w:noProof/>
            <w:webHidden/>
          </w:rPr>
          <w:fldChar w:fldCharType="end"/>
        </w:r>
      </w:hyperlink>
    </w:p>
    <w:p w:rsidR="008B5104" w:rsidRDefault="008B5104" w14:paraId="18E85E4D" w14:textId="23614CBE">
      <w:pPr>
        <w:pStyle w:val="INNH2"/>
        <w:rPr>
          <w:rFonts w:asciiTheme="minorHAnsi" w:hAnsiTheme="minorHAnsi" w:eastAsiaTheme="minorEastAsia" w:cstheme="minorBidi"/>
          <w:noProof/>
          <w:kern w:val="2"/>
          <w:sz w:val="24"/>
          <w:szCs w:val="24"/>
          <w14:ligatures w14:val="standardContextual"/>
        </w:rPr>
      </w:pPr>
      <w:hyperlink w:history="1" w:anchor="_Toc201309579">
        <w:r w:rsidRPr="000B70F8">
          <w:rPr>
            <w:rStyle w:val="Hyperkobling"/>
            <w:rFonts w:ascii="Aptos" w:hAnsi="Aptos"/>
            <w:noProof/>
          </w:rPr>
          <w:t>3.6</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Markedsføring</w:t>
        </w:r>
        <w:r>
          <w:rPr>
            <w:noProof/>
            <w:webHidden/>
          </w:rPr>
          <w:tab/>
        </w:r>
        <w:r>
          <w:rPr>
            <w:noProof/>
            <w:webHidden/>
          </w:rPr>
          <w:fldChar w:fldCharType="begin"/>
        </w:r>
        <w:r>
          <w:rPr>
            <w:noProof/>
            <w:webHidden/>
          </w:rPr>
          <w:instrText xml:space="preserve"> PAGEREF _Toc201309579 \h </w:instrText>
        </w:r>
        <w:r>
          <w:rPr>
            <w:noProof/>
            <w:webHidden/>
          </w:rPr>
        </w:r>
        <w:r>
          <w:rPr>
            <w:noProof/>
            <w:webHidden/>
          </w:rPr>
          <w:fldChar w:fldCharType="separate"/>
        </w:r>
        <w:r>
          <w:rPr>
            <w:noProof/>
            <w:webHidden/>
          </w:rPr>
          <w:t>6</w:t>
        </w:r>
        <w:r>
          <w:rPr>
            <w:noProof/>
            <w:webHidden/>
          </w:rPr>
          <w:fldChar w:fldCharType="end"/>
        </w:r>
      </w:hyperlink>
    </w:p>
    <w:p w:rsidR="008B5104" w:rsidRDefault="008B5104" w14:paraId="2576743C" w14:textId="2838D2EE">
      <w:pPr>
        <w:pStyle w:val="INNH1"/>
        <w:rPr>
          <w:rFonts w:asciiTheme="minorHAnsi" w:hAnsiTheme="minorHAnsi" w:eastAsiaTheme="minorEastAsia" w:cstheme="minorBidi"/>
          <w:b w:val="0"/>
          <w:kern w:val="2"/>
          <w:sz w:val="24"/>
          <w:szCs w:val="24"/>
          <w14:ligatures w14:val="standardContextual"/>
        </w:rPr>
      </w:pPr>
      <w:hyperlink w:history="1" w:anchor="_Toc201309580">
        <w:r w:rsidRPr="000B70F8">
          <w:rPr>
            <w:rStyle w:val="Hyperkobling"/>
            <w:rFonts w:ascii="Aptos" w:hAnsi="Aptos"/>
            <w:bCs/>
          </w:rPr>
          <w:t>4</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bCs/>
          </w:rPr>
          <w:t>Oppdragsgivers plikter</w:t>
        </w:r>
        <w:r>
          <w:rPr>
            <w:webHidden/>
          </w:rPr>
          <w:tab/>
        </w:r>
        <w:r>
          <w:rPr>
            <w:webHidden/>
          </w:rPr>
          <w:fldChar w:fldCharType="begin"/>
        </w:r>
        <w:r>
          <w:rPr>
            <w:webHidden/>
          </w:rPr>
          <w:instrText xml:space="preserve"> PAGEREF _Toc201309580 \h </w:instrText>
        </w:r>
        <w:r>
          <w:rPr>
            <w:webHidden/>
          </w:rPr>
        </w:r>
        <w:r>
          <w:rPr>
            <w:webHidden/>
          </w:rPr>
          <w:fldChar w:fldCharType="separate"/>
        </w:r>
        <w:r>
          <w:rPr>
            <w:webHidden/>
          </w:rPr>
          <w:t>7</w:t>
        </w:r>
        <w:r>
          <w:rPr>
            <w:webHidden/>
          </w:rPr>
          <w:fldChar w:fldCharType="end"/>
        </w:r>
      </w:hyperlink>
    </w:p>
    <w:p w:rsidR="008B5104" w:rsidRDefault="008B5104" w14:paraId="4C55E77B" w14:textId="5F1B7302">
      <w:pPr>
        <w:pStyle w:val="INNH2"/>
        <w:rPr>
          <w:rFonts w:asciiTheme="minorHAnsi" w:hAnsiTheme="minorHAnsi" w:eastAsiaTheme="minorEastAsia" w:cstheme="minorBidi"/>
          <w:noProof/>
          <w:kern w:val="2"/>
          <w:sz w:val="24"/>
          <w:szCs w:val="24"/>
          <w14:ligatures w14:val="standardContextual"/>
        </w:rPr>
      </w:pPr>
      <w:hyperlink w:history="1" w:anchor="_Toc201309581">
        <w:r w:rsidRPr="000B70F8">
          <w:rPr>
            <w:rStyle w:val="Hyperkobling"/>
            <w:rFonts w:ascii="Aptos" w:hAnsi="Aptos"/>
            <w:noProof/>
          </w:rPr>
          <w:t>4.1</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cs="Segoe UI"/>
            <w:noProof/>
          </w:rPr>
          <w:t>Oppdragsgivers ansvar og medvirkning</w:t>
        </w:r>
        <w:r>
          <w:rPr>
            <w:noProof/>
            <w:webHidden/>
          </w:rPr>
          <w:tab/>
        </w:r>
        <w:r>
          <w:rPr>
            <w:noProof/>
            <w:webHidden/>
          </w:rPr>
          <w:fldChar w:fldCharType="begin"/>
        </w:r>
        <w:r>
          <w:rPr>
            <w:noProof/>
            <w:webHidden/>
          </w:rPr>
          <w:instrText xml:space="preserve"> PAGEREF _Toc201309581 \h </w:instrText>
        </w:r>
        <w:r>
          <w:rPr>
            <w:noProof/>
            <w:webHidden/>
          </w:rPr>
        </w:r>
        <w:r>
          <w:rPr>
            <w:noProof/>
            <w:webHidden/>
          </w:rPr>
          <w:fldChar w:fldCharType="separate"/>
        </w:r>
        <w:r>
          <w:rPr>
            <w:noProof/>
            <w:webHidden/>
          </w:rPr>
          <w:t>7</w:t>
        </w:r>
        <w:r>
          <w:rPr>
            <w:noProof/>
            <w:webHidden/>
          </w:rPr>
          <w:fldChar w:fldCharType="end"/>
        </w:r>
      </w:hyperlink>
    </w:p>
    <w:p w:rsidR="008B5104" w:rsidRDefault="008B5104" w14:paraId="169E30AE" w14:textId="5479B91E">
      <w:pPr>
        <w:pStyle w:val="INNH1"/>
        <w:rPr>
          <w:rFonts w:asciiTheme="minorHAnsi" w:hAnsiTheme="minorHAnsi" w:eastAsiaTheme="minorEastAsia" w:cstheme="minorBidi"/>
          <w:b w:val="0"/>
          <w:kern w:val="2"/>
          <w:sz w:val="24"/>
          <w:szCs w:val="24"/>
          <w14:ligatures w14:val="standardContextual"/>
        </w:rPr>
      </w:pPr>
      <w:hyperlink w:history="1" w:anchor="_Toc201309582">
        <w:r w:rsidRPr="000B70F8">
          <w:rPr>
            <w:rStyle w:val="Hyperkobling"/>
            <w:rFonts w:ascii="Aptos" w:hAnsi="Aptos"/>
          </w:rPr>
          <w:t>5</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rPr>
          <w:t>Partenes samarbeid og gjensidige plikter</w:t>
        </w:r>
        <w:r>
          <w:rPr>
            <w:webHidden/>
          </w:rPr>
          <w:tab/>
        </w:r>
        <w:r>
          <w:rPr>
            <w:webHidden/>
          </w:rPr>
          <w:fldChar w:fldCharType="begin"/>
        </w:r>
        <w:r>
          <w:rPr>
            <w:webHidden/>
          </w:rPr>
          <w:instrText xml:space="preserve"> PAGEREF _Toc201309582 \h </w:instrText>
        </w:r>
        <w:r>
          <w:rPr>
            <w:webHidden/>
          </w:rPr>
        </w:r>
        <w:r>
          <w:rPr>
            <w:webHidden/>
          </w:rPr>
          <w:fldChar w:fldCharType="separate"/>
        </w:r>
        <w:r>
          <w:rPr>
            <w:webHidden/>
          </w:rPr>
          <w:t>7</w:t>
        </w:r>
        <w:r>
          <w:rPr>
            <w:webHidden/>
          </w:rPr>
          <w:fldChar w:fldCharType="end"/>
        </w:r>
      </w:hyperlink>
    </w:p>
    <w:p w:rsidR="008B5104" w:rsidRDefault="008B5104" w14:paraId="4DBE3244" w14:textId="76D7742D">
      <w:pPr>
        <w:pStyle w:val="INNH1"/>
        <w:rPr>
          <w:rFonts w:asciiTheme="minorHAnsi" w:hAnsiTheme="minorHAnsi" w:eastAsiaTheme="minorEastAsia" w:cstheme="minorBidi"/>
          <w:b w:val="0"/>
          <w:kern w:val="2"/>
          <w:sz w:val="24"/>
          <w:szCs w:val="24"/>
          <w14:ligatures w14:val="standardContextual"/>
        </w:rPr>
      </w:pPr>
      <w:hyperlink w:history="1" w:anchor="_Toc201309583">
        <w:r w:rsidRPr="000B70F8">
          <w:rPr>
            <w:rStyle w:val="Hyperkobling"/>
            <w:rFonts w:ascii="Aptos" w:hAnsi="Aptos"/>
            <w:bCs/>
          </w:rPr>
          <w:t>6</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bCs/>
          </w:rPr>
          <w:t>Pris og betalingsbestemmelser</w:t>
        </w:r>
        <w:r>
          <w:rPr>
            <w:webHidden/>
          </w:rPr>
          <w:tab/>
        </w:r>
        <w:r>
          <w:rPr>
            <w:webHidden/>
          </w:rPr>
          <w:fldChar w:fldCharType="begin"/>
        </w:r>
        <w:r>
          <w:rPr>
            <w:webHidden/>
          </w:rPr>
          <w:instrText xml:space="preserve"> PAGEREF _Toc201309583 \h </w:instrText>
        </w:r>
        <w:r>
          <w:rPr>
            <w:webHidden/>
          </w:rPr>
        </w:r>
        <w:r>
          <w:rPr>
            <w:webHidden/>
          </w:rPr>
          <w:fldChar w:fldCharType="separate"/>
        </w:r>
        <w:r>
          <w:rPr>
            <w:webHidden/>
          </w:rPr>
          <w:t>7</w:t>
        </w:r>
        <w:r>
          <w:rPr>
            <w:webHidden/>
          </w:rPr>
          <w:fldChar w:fldCharType="end"/>
        </w:r>
      </w:hyperlink>
    </w:p>
    <w:p w:rsidR="008B5104" w:rsidRDefault="008B5104" w14:paraId="149B373E" w14:textId="4164C9CF">
      <w:pPr>
        <w:pStyle w:val="INNH1"/>
        <w:rPr>
          <w:rFonts w:asciiTheme="minorHAnsi" w:hAnsiTheme="minorHAnsi" w:eastAsiaTheme="minorEastAsia" w:cstheme="minorBidi"/>
          <w:b w:val="0"/>
          <w:kern w:val="2"/>
          <w:sz w:val="24"/>
          <w:szCs w:val="24"/>
          <w14:ligatures w14:val="standardContextual"/>
        </w:rPr>
      </w:pPr>
      <w:hyperlink w:history="1" w:anchor="_Toc201309584">
        <w:r w:rsidRPr="000B70F8">
          <w:rPr>
            <w:rStyle w:val="Hyperkobling"/>
            <w:rFonts w:ascii="Aptos" w:hAnsi="Aptos"/>
          </w:rPr>
          <w:t>7</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rPr>
          <w:t>Bruk av underleverandør</w:t>
        </w:r>
        <w:r>
          <w:rPr>
            <w:webHidden/>
          </w:rPr>
          <w:tab/>
        </w:r>
        <w:r>
          <w:rPr>
            <w:webHidden/>
          </w:rPr>
          <w:fldChar w:fldCharType="begin"/>
        </w:r>
        <w:r>
          <w:rPr>
            <w:webHidden/>
          </w:rPr>
          <w:instrText xml:space="preserve"> PAGEREF _Toc201309584 \h </w:instrText>
        </w:r>
        <w:r>
          <w:rPr>
            <w:webHidden/>
          </w:rPr>
        </w:r>
        <w:r>
          <w:rPr>
            <w:webHidden/>
          </w:rPr>
          <w:fldChar w:fldCharType="separate"/>
        </w:r>
        <w:r>
          <w:rPr>
            <w:webHidden/>
          </w:rPr>
          <w:t>7</w:t>
        </w:r>
        <w:r>
          <w:rPr>
            <w:webHidden/>
          </w:rPr>
          <w:fldChar w:fldCharType="end"/>
        </w:r>
      </w:hyperlink>
    </w:p>
    <w:p w:rsidR="008B5104" w:rsidRDefault="008B5104" w14:paraId="21A30584" w14:textId="3B24EF20">
      <w:pPr>
        <w:pStyle w:val="INNH1"/>
        <w:rPr>
          <w:rFonts w:asciiTheme="minorHAnsi" w:hAnsiTheme="minorHAnsi" w:eastAsiaTheme="minorEastAsia" w:cstheme="minorBidi"/>
          <w:b w:val="0"/>
          <w:kern w:val="2"/>
          <w:sz w:val="24"/>
          <w:szCs w:val="24"/>
          <w14:ligatures w14:val="standardContextual"/>
        </w:rPr>
      </w:pPr>
      <w:hyperlink w:history="1" w:anchor="_Toc201309585">
        <w:r w:rsidRPr="000B70F8">
          <w:rPr>
            <w:rStyle w:val="Hyperkobling"/>
            <w:rFonts w:ascii="Aptos" w:hAnsi="Aptos"/>
          </w:rPr>
          <w:t>8</w:t>
        </w:r>
        <w:r>
          <w:rPr>
            <w:rFonts w:asciiTheme="minorHAnsi" w:hAnsiTheme="minorHAnsi" w:eastAsiaTheme="minorEastAsia" w:cstheme="minorBidi"/>
            <w:b w:val="0"/>
            <w:kern w:val="2"/>
            <w:sz w:val="24"/>
            <w:szCs w:val="24"/>
            <w14:ligatures w14:val="standardContextual"/>
          </w:rPr>
          <w:tab/>
        </w:r>
        <w:r w:rsidRPr="000B70F8">
          <w:rPr>
            <w:rStyle w:val="Hyperkobling"/>
            <w:rFonts w:ascii="Aptos" w:hAnsi="Aptos"/>
          </w:rPr>
          <w:t>Mislighold og heving av kontrakten</w:t>
        </w:r>
        <w:r>
          <w:rPr>
            <w:webHidden/>
          </w:rPr>
          <w:tab/>
        </w:r>
        <w:r>
          <w:rPr>
            <w:webHidden/>
          </w:rPr>
          <w:fldChar w:fldCharType="begin"/>
        </w:r>
        <w:r>
          <w:rPr>
            <w:webHidden/>
          </w:rPr>
          <w:instrText xml:space="preserve"> PAGEREF _Toc201309585 \h </w:instrText>
        </w:r>
        <w:r>
          <w:rPr>
            <w:webHidden/>
          </w:rPr>
        </w:r>
        <w:r>
          <w:rPr>
            <w:webHidden/>
          </w:rPr>
          <w:fldChar w:fldCharType="separate"/>
        </w:r>
        <w:r>
          <w:rPr>
            <w:webHidden/>
          </w:rPr>
          <w:t>7</w:t>
        </w:r>
        <w:r>
          <w:rPr>
            <w:webHidden/>
          </w:rPr>
          <w:fldChar w:fldCharType="end"/>
        </w:r>
      </w:hyperlink>
    </w:p>
    <w:p w:rsidR="008B5104" w:rsidRDefault="008B5104" w14:paraId="06175114" w14:textId="26CD364C">
      <w:pPr>
        <w:pStyle w:val="INNH2"/>
        <w:rPr>
          <w:rFonts w:asciiTheme="minorHAnsi" w:hAnsiTheme="minorHAnsi" w:eastAsiaTheme="minorEastAsia" w:cstheme="minorBidi"/>
          <w:noProof/>
          <w:kern w:val="2"/>
          <w:sz w:val="24"/>
          <w:szCs w:val="24"/>
          <w14:ligatures w14:val="standardContextual"/>
        </w:rPr>
      </w:pPr>
      <w:hyperlink w:history="1" w:anchor="_Toc201309586">
        <w:r w:rsidRPr="000B70F8">
          <w:rPr>
            <w:rStyle w:val="Hyperkobling"/>
            <w:rFonts w:ascii="Aptos" w:hAnsi="Aptos"/>
            <w:noProof/>
          </w:rPr>
          <w:t>8.1</w:t>
        </w:r>
        <w:r>
          <w:rPr>
            <w:rFonts w:asciiTheme="minorHAnsi" w:hAnsiTheme="minorHAnsi" w:eastAsiaTheme="minorEastAsia" w:cstheme="minorBidi"/>
            <w:noProof/>
            <w:kern w:val="2"/>
            <w:sz w:val="24"/>
            <w:szCs w:val="24"/>
            <w14:ligatures w14:val="standardContextual"/>
          </w:rPr>
          <w:tab/>
        </w:r>
        <w:r w:rsidRPr="000B70F8">
          <w:rPr>
            <w:rStyle w:val="Hyperkobling"/>
            <w:rFonts w:ascii="Aptos" w:hAnsi="Aptos"/>
            <w:noProof/>
          </w:rPr>
          <w:t>Mislighold av rammeavtalen</w:t>
        </w:r>
        <w:r>
          <w:rPr>
            <w:noProof/>
            <w:webHidden/>
          </w:rPr>
          <w:tab/>
        </w:r>
        <w:r>
          <w:rPr>
            <w:noProof/>
            <w:webHidden/>
          </w:rPr>
          <w:fldChar w:fldCharType="begin"/>
        </w:r>
        <w:r>
          <w:rPr>
            <w:noProof/>
            <w:webHidden/>
          </w:rPr>
          <w:instrText xml:space="preserve"> PAGEREF _Toc201309586 \h </w:instrText>
        </w:r>
        <w:r>
          <w:rPr>
            <w:noProof/>
            <w:webHidden/>
          </w:rPr>
        </w:r>
        <w:r>
          <w:rPr>
            <w:noProof/>
            <w:webHidden/>
          </w:rPr>
          <w:fldChar w:fldCharType="separate"/>
        </w:r>
        <w:r>
          <w:rPr>
            <w:noProof/>
            <w:webHidden/>
          </w:rPr>
          <w:t>7</w:t>
        </w:r>
        <w:r>
          <w:rPr>
            <w:noProof/>
            <w:webHidden/>
          </w:rPr>
          <w:fldChar w:fldCharType="end"/>
        </w:r>
      </w:hyperlink>
    </w:p>
    <w:p w:rsidRPr="00195D5D" w:rsidR="005D1ABA" w:rsidRDefault="00A727AA" w14:paraId="0E37B559" w14:textId="478E219D">
      <w:pPr>
        <w:rPr>
          <w:rFonts w:ascii="Aptos" w:hAnsi="Aptos"/>
          <w:b/>
          <w:noProof/>
          <w:sz w:val="20"/>
        </w:rPr>
      </w:pPr>
      <w:r w:rsidRPr="00983830">
        <w:rPr>
          <w:rFonts w:ascii="Aptos" w:hAnsi="Aptos"/>
          <w:noProof/>
          <w:sz w:val="20"/>
          <w:szCs w:val="18"/>
        </w:rPr>
        <w:fldChar w:fldCharType="end"/>
      </w:r>
      <w:bookmarkEnd w:id="0"/>
    </w:p>
    <w:p w:rsidRPr="00983830" w:rsidR="005D1ABA" w:rsidP="4BC2540A" w:rsidRDefault="00E13510" w14:paraId="0A34C052" w14:textId="77777777">
      <w:pPr>
        <w:pStyle w:val="Overskrift1"/>
        <w:rPr>
          <w:rFonts w:ascii="Aptos" w:hAnsi="Aptos"/>
          <w:bCs/>
          <w:szCs w:val="28"/>
          <w:lang w:val="nb-NO"/>
        </w:rPr>
      </w:pPr>
      <w:bookmarkStart w:name="_Toc201309567" w:id="1"/>
      <w:r w:rsidRPr="00983830">
        <w:rPr>
          <w:rFonts w:ascii="Aptos" w:hAnsi="Aptos"/>
          <w:lang w:val="nb-NO"/>
        </w:rPr>
        <w:t>Alminnelige bestemmelser</w:t>
      </w:r>
      <w:bookmarkEnd w:id="1"/>
    </w:p>
    <w:p w:rsidRPr="00983830" w:rsidR="00A17B1E" w:rsidP="21F3E9AF" w:rsidRDefault="00A17B1E" w14:paraId="24C2CAFB" w14:textId="2BFD770D">
      <w:pPr>
        <w:pStyle w:val="Overskrift2"/>
        <w:rPr>
          <w:rFonts w:ascii="Aptos" w:hAnsi="Aptos"/>
          <w:sz w:val="22"/>
          <w:lang w:val="nb-NO"/>
        </w:rPr>
      </w:pPr>
      <w:bookmarkStart w:name="_Toc201309568" w:id="2"/>
      <w:r w:rsidRPr="00983830">
        <w:rPr>
          <w:rFonts w:ascii="Aptos" w:hAnsi="Aptos"/>
          <w:sz w:val="22"/>
          <w:lang w:val="nb-NO"/>
        </w:rPr>
        <w:t>Avtalens formål</w:t>
      </w:r>
      <w:r w:rsidRPr="00983830" w:rsidR="4BCBFDEA">
        <w:rPr>
          <w:rFonts w:ascii="Aptos" w:hAnsi="Aptos"/>
          <w:sz w:val="22"/>
          <w:lang w:val="nb-NO"/>
        </w:rPr>
        <w:t xml:space="preserve"> og omfang</w:t>
      </w:r>
      <w:bookmarkEnd w:id="2"/>
    </w:p>
    <w:p w:rsidRPr="00983830" w:rsidR="00522EAD" w:rsidP="4BC2540A" w:rsidRDefault="72B64692" w14:paraId="24DDFF5D" w14:textId="0B67062C">
      <w:pPr>
        <w:rPr>
          <w:rFonts w:ascii="Aptos" w:hAnsi="Aptos" w:eastAsia="Franklin Gothic Book" w:cs="Franklin Gothic Book"/>
        </w:rPr>
      </w:pPr>
      <w:r w:rsidRPr="77FB437A" w:rsidR="72B64692">
        <w:rPr>
          <w:rFonts w:ascii="Aptos" w:hAnsi="Aptos" w:eastAsia="Franklin Gothic Book" w:cs="Franklin Gothic Book"/>
        </w:rPr>
        <w:t xml:space="preserve">Denne avtalen er en rammeavtale mellom </w:t>
      </w:r>
      <w:r w:rsidRPr="77FB437A" w:rsidR="23229EA7">
        <w:rPr>
          <w:rFonts w:ascii="Aptos" w:hAnsi="Aptos" w:eastAsia="Franklin Gothic Book" w:cs="Franklin Gothic Book"/>
        </w:rPr>
        <w:t>Oppdragsgiver</w:t>
      </w:r>
      <w:r w:rsidRPr="77FB437A" w:rsidR="45B0639E">
        <w:rPr>
          <w:rFonts w:ascii="Aptos" w:hAnsi="Aptos" w:eastAsia="Franklin Gothic Book" w:cs="Franklin Gothic Book"/>
        </w:rPr>
        <w:t xml:space="preserve"> </w:t>
      </w:r>
      <w:r w:rsidRPr="77FB437A" w:rsidR="72B64692">
        <w:rPr>
          <w:rFonts w:ascii="Aptos" w:hAnsi="Aptos" w:eastAsia="Franklin Gothic Book" w:cs="Franklin Gothic Book"/>
        </w:rPr>
        <w:t xml:space="preserve">og </w:t>
      </w:r>
      <w:r w:rsidRPr="77FB437A" w:rsidR="76EE6F87">
        <w:rPr>
          <w:rFonts w:ascii="Aptos" w:hAnsi="Aptos" w:eastAsia="Franklin Gothic Book" w:cs="Franklin Gothic Book"/>
        </w:rPr>
        <w:t xml:space="preserve">Leverandør om </w:t>
      </w:r>
      <w:r w:rsidRPr="77FB437A" w:rsidR="135042B9">
        <w:rPr>
          <w:rFonts w:ascii="Aptos" w:hAnsi="Aptos" w:eastAsia="Franklin Gothic Book" w:cs="Franklin Gothic Book"/>
        </w:rPr>
        <w:t xml:space="preserve">planteservice. </w:t>
      </w:r>
      <w:r w:rsidRPr="77FB437A" w:rsidR="6A5C75D4">
        <w:rPr>
          <w:rFonts w:ascii="Aptos" w:hAnsi="Aptos" w:eastAsia="Franklin Gothic Book" w:cs="Franklin Gothic Book"/>
        </w:rPr>
        <w:t>Tj</w:t>
      </w:r>
      <w:r w:rsidRPr="77FB437A" w:rsidR="6F89C84D">
        <w:rPr>
          <w:rFonts w:ascii="Aptos" w:hAnsi="Aptos" w:eastAsia="Franklin Gothic Book" w:cs="Franklin Gothic Book"/>
        </w:rPr>
        <w:t xml:space="preserve">enestene er nærmere beskrevet </w:t>
      </w:r>
      <w:r w:rsidRPr="77FB437A" w:rsidR="20E0445B">
        <w:rPr>
          <w:rFonts w:ascii="Aptos" w:hAnsi="Aptos" w:eastAsia="Franklin Gothic Book" w:cs="Franklin Gothic Book"/>
        </w:rPr>
        <w:t>i bilag 1.</w:t>
      </w:r>
    </w:p>
    <w:p w:rsidRPr="00983830" w:rsidR="00522EAD" w:rsidP="4BC2540A" w:rsidRDefault="00522EAD" w14:paraId="2A1E7CB5" w14:textId="78BB644E">
      <w:pPr>
        <w:rPr>
          <w:rFonts w:ascii="Aptos" w:hAnsi="Aptos" w:eastAsia="Franklin Gothic Book" w:cs="Franklin Gothic Book"/>
        </w:rPr>
      </w:pPr>
    </w:p>
    <w:p w:rsidRPr="00983830" w:rsidR="00522EAD" w:rsidP="00A103E7" w:rsidRDefault="5FD51AF5" w14:paraId="10E8D50C" w14:textId="62AE8A9C">
      <w:pPr>
        <w:rPr>
          <w:rFonts w:ascii="Aptos" w:hAnsi="Aptos" w:eastAsia="Franklin Gothic Book" w:cs="Franklin Gothic Book"/>
        </w:rPr>
      </w:pPr>
      <w:r w:rsidRPr="00983830">
        <w:rPr>
          <w:rFonts w:ascii="Aptos" w:hAnsi="Aptos" w:eastAsia="Franklin Gothic Book" w:cs="Franklin Gothic Book"/>
          <w:color w:val="000000" w:themeColor="text1"/>
        </w:rPr>
        <w:t xml:space="preserve">Rammeavtalen gir </w:t>
      </w:r>
      <w:r w:rsidRPr="00983830" w:rsidR="23229EA7">
        <w:rPr>
          <w:rFonts w:ascii="Aptos" w:hAnsi="Aptos" w:eastAsia="Franklin Gothic Book" w:cs="Franklin Gothic Book"/>
          <w:color w:val="000000" w:themeColor="text1"/>
        </w:rPr>
        <w:t>Oppdragsgiver</w:t>
      </w:r>
      <w:r w:rsidRPr="00983830">
        <w:rPr>
          <w:rFonts w:ascii="Aptos" w:hAnsi="Aptos" w:eastAsia="Franklin Gothic Book" w:cs="Franklin Gothic Book"/>
          <w:color w:val="000000" w:themeColor="text1"/>
        </w:rPr>
        <w:t xml:space="preserve"> rett, men ingen plikt til å tildele kontrakter innenfor rammeavtalen. </w:t>
      </w:r>
      <w:r w:rsidRPr="00983830" w:rsidR="23229EA7">
        <w:rPr>
          <w:rFonts w:ascii="Aptos" w:hAnsi="Aptos" w:eastAsia="Franklin Gothic Book" w:cs="Franklin Gothic Book"/>
          <w:color w:val="000000" w:themeColor="text1"/>
        </w:rPr>
        <w:t>Oppdragsgiver</w:t>
      </w:r>
      <w:r w:rsidRPr="00983830">
        <w:rPr>
          <w:rFonts w:ascii="Aptos" w:hAnsi="Aptos" w:eastAsia="Franklin Gothic Book" w:cs="Franklin Gothic Book"/>
          <w:color w:val="000000" w:themeColor="text1"/>
        </w:rPr>
        <w:t xml:space="preserve"> er ikke forpliktet til å kjøpe noen bestemt mengde tjenester i rammeavtaleperioden.</w:t>
      </w:r>
    </w:p>
    <w:p w:rsidRPr="00983830" w:rsidR="00522EAD" w:rsidP="00A103E7" w:rsidRDefault="00522EAD" w14:paraId="56880D41" w14:textId="691E14BD">
      <w:pPr>
        <w:rPr>
          <w:rFonts w:ascii="Aptos" w:hAnsi="Aptos"/>
        </w:rPr>
      </w:pPr>
    </w:p>
    <w:p w:rsidRPr="00983830" w:rsidR="00617E7F" w:rsidP="21F3E9AF" w:rsidRDefault="00112E38" w14:paraId="11F4F0D7" w14:textId="77777777">
      <w:pPr>
        <w:pStyle w:val="Overskrift2"/>
        <w:rPr>
          <w:rFonts w:ascii="Aptos" w:hAnsi="Aptos"/>
          <w:sz w:val="22"/>
          <w:lang w:val="nb-NO"/>
        </w:rPr>
      </w:pPr>
      <w:bookmarkStart w:name="_Toc201309569" w:id="3"/>
      <w:r w:rsidRPr="77FB437A" w:rsidR="00112E38">
        <w:rPr>
          <w:rFonts w:ascii="Aptos" w:hAnsi="Aptos"/>
          <w:sz w:val="22"/>
          <w:szCs w:val="22"/>
          <w:lang w:val="nb-NO"/>
        </w:rPr>
        <w:t>Avtalens dokumenter</w:t>
      </w:r>
      <w:bookmarkEnd w:id="3"/>
    </w:p>
    <w:p w:rsidRPr="00983830" w:rsidR="002A2FD7" w:rsidP="4BC2540A" w:rsidRDefault="0B4466BC" w14:paraId="4D85EA39" w14:textId="4C4D4641">
      <w:pPr>
        <w:spacing w:after="200"/>
        <w:rPr>
          <w:rFonts w:ascii="Aptos" w:hAnsi="Aptos" w:eastAsia="Franklin Gothic Book" w:cs="Franklin Gothic Book"/>
        </w:rPr>
      </w:pPr>
      <w:r w:rsidRPr="00983830">
        <w:rPr>
          <w:rFonts w:ascii="Aptos" w:hAnsi="Aptos" w:eastAsia="Franklin Gothic Book" w:cs="Franklin Gothic Book"/>
          <w:color w:val="000000" w:themeColor="text1"/>
        </w:rPr>
        <w:t>F</w:t>
      </w:r>
      <w:r w:rsidRPr="00983830" w:rsidR="35149308">
        <w:rPr>
          <w:rFonts w:ascii="Aptos" w:hAnsi="Aptos" w:eastAsia="Franklin Gothic Book" w:cs="Franklin Gothic Book"/>
          <w:color w:val="000000" w:themeColor="text1"/>
        </w:rPr>
        <w:t>ølgende bilag</w:t>
      </w:r>
      <w:r w:rsidRPr="00983830" w:rsidR="264DB2B7">
        <w:rPr>
          <w:rFonts w:ascii="Aptos" w:hAnsi="Aptos" w:eastAsia="Franklin Gothic Book" w:cs="Franklin Gothic Book"/>
          <w:color w:val="000000" w:themeColor="text1"/>
        </w:rPr>
        <w:t xml:space="preserve"> inngår som en del av kontrakten</w:t>
      </w:r>
      <w:r w:rsidRPr="00983830" w:rsidR="5B805D4D">
        <w:rPr>
          <w:rFonts w:ascii="Aptos" w:hAnsi="Aptos" w:eastAsia="Franklin Gothic Book" w:cs="Franklin Gothic Book"/>
          <w:color w:val="000000" w:themeColor="text1"/>
        </w:rPr>
        <w:t>:</w:t>
      </w:r>
    </w:p>
    <w:p w:rsidRPr="00983830" w:rsidR="002A2FD7" w:rsidP="00A103E7" w:rsidRDefault="002A2FD7" w14:paraId="0A4BDD17" w14:textId="5620BEA4">
      <w:pPr>
        <w:rPr>
          <w:rFonts w:ascii="Aptos" w:hAnsi="Aptos" w:eastAsia="Franklin Gothic Book" w:cs="Franklin Gothic Book"/>
          <w:color w:val="000000" w:themeColor="text1"/>
        </w:rPr>
      </w:pPr>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60"/>
        <w:gridCol w:w="7650"/>
      </w:tblGrid>
      <w:tr w:rsidRPr="00983830" w:rsidR="00A103E7" w:rsidTr="4D610908" w14:paraId="3D6FF801"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105" w:type="dxa"/>
              <w:right w:w="105" w:type="dxa"/>
            </w:tcMar>
          </w:tcPr>
          <w:p w:rsidRPr="00983830" w:rsidR="00A103E7" w:rsidP="00A103E7" w:rsidRDefault="00A103E7" w14:paraId="2BF83E63" w14:textId="08A4B6C2">
            <w:pPr>
              <w:rPr>
                <w:rFonts w:ascii="Aptos" w:hAnsi="Aptos" w:eastAsia="Franklin Gothic Book" w:cs="Franklin Gothic Book"/>
                <w:color w:val="000000" w:themeColor="text1"/>
              </w:rPr>
            </w:pPr>
            <w:r w:rsidRPr="00983830">
              <w:rPr>
                <w:rFonts w:ascii="Aptos" w:hAnsi="Aptos" w:eastAsia="Franklin Gothic Book" w:cs="Franklin Gothic Book"/>
                <w:b/>
                <w:bCs/>
                <w:color w:val="000000" w:themeColor="text1"/>
              </w:rPr>
              <w:t xml:space="preserve">Bilagsnr. </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vAlign w:val="center"/>
          </w:tcPr>
          <w:p w:rsidRPr="00983830" w:rsidR="00A103E7" w:rsidP="00A103E7" w:rsidRDefault="00A103E7" w14:paraId="45313320" w14:textId="56D88E80">
            <w:pPr>
              <w:rPr>
                <w:rFonts w:ascii="Aptos" w:hAnsi="Aptos" w:eastAsia="Franklin Gothic Book" w:cs="Franklin Gothic Book"/>
                <w:color w:val="000000" w:themeColor="text1"/>
              </w:rPr>
            </w:pPr>
            <w:r w:rsidRPr="00983830">
              <w:rPr>
                <w:rFonts w:ascii="Aptos" w:hAnsi="Aptos" w:eastAsia="Franklin Gothic Book" w:cs="Franklin Gothic Book"/>
                <w:b/>
                <w:bCs/>
                <w:color w:val="000000" w:themeColor="text1"/>
              </w:rPr>
              <w:t>Tittel</w:t>
            </w:r>
          </w:p>
        </w:tc>
      </w:tr>
      <w:tr w:rsidRPr="00983830" w:rsidR="00A103E7" w:rsidTr="4D610908" w14:paraId="3F5369BE"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983830" w:rsidR="00A103E7" w:rsidP="00A103E7" w:rsidRDefault="00A103E7" w14:paraId="4494D024" w14:textId="40D81616">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Bilag 1</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A103E7" w:rsidP="3DE8C849" w:rsidRDefault="1A2329D0" w14:paraId="2A28CFDD" w14:textId="584FA0CE">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 xml:space="preserve">Oppdragsgivers </w:t>
            </w:r>
            <w:r w:rsidRPr="00983830" w:rsidR="7C04383B">
              <w:rPr>
                <w:rFonts w:ascii="Aptos" w:hAnsi="Aptos" w:eastAsia="Franklin Gothic Book" w:cs="Franklin Gothic Book"/>
                <w:color w:val="000000" w:themeColor="text1"/>
              </w:rPr>
              <w:t xml:space="preserve">krav til </w:t>
            </w:r>
            <w:r w:rsidRPr="00983830" w:rsidR="2B9167D3">
              <w:rPr>
                <w:rFonts w:ascii="Aptos" w:hAnsi="Aptos" w:eastAsia="Franklin Gothic Book" w:cs="Franklin Gothic Book"/>
                <w:color w:val="000000" w:themeColor="text1"/>
              </w:rPr>
              <w:t>tjenesten</w:t>
            </w:r>
          </w:p>
        </w:tc>
      </w:tr>
      <w:tr w:rsidRPr="00983830" w:rsidR="00A103E7" w:rsidTr="4D610908" w14:paraId="11F41B28"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983830" w:rsidR="00A103E7" w:rsidP="00A103E7" w:rsidRDefault="00A103E7" w14:paraId="7B713C49" w14:textId="573C2A04">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Bilag 2</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A103E7" w:rsidP="3DE8C849" w:rsidRDefault="7C04383B" w14:paraId="35236E65" w14:textId="081F0811">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 xml:space="preserve">Leverandørens besvarelse av </w:t>
            </w:r>
            <w:r w:rsidRPr="00983830" w:rsidR="23229EA7">
              <w:rPr>
                <w:rFonts w:ascii="Aptos" w:hAnsi="Aptos" w:eastAsia="Franklin Gothic Book" w:cs="Franklin Gothic Book"/>
                <w:color w:val="000000" w:themeColor="text1"/>
              </w:rPr>
              <w:t>Oppdragsgiver</w:t>
            </w:r>
            <w:r w:rsidRPr="00983830">
              <w:rPr>
                <w:rFonts w:ascii="Aptos" w:hAnsi="Aptos" w:eastAsia="Franklin Gothic Book" w:cs="Franklin Gothic Book"/>
                <w:color w:val="000000" w:themeColor="text1"/>
              </w:rPr>
              <w:t xml:space="preserve">s krav </w:t>
            </w:r>
          </w:p>
        </w:tc>
      </w:tr>
      <w:tr w:rsidRPr="00983830" w:rsidR="00A103E7" w:rsidTr="4D610908" w14:paraId="3B0FFF2B"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983830" w:rsidR="00A103E7" w:rsidP="00A103E7" w:rsidRDefault="00A103E7" w14:paraId="0BDDAFAA" w14:textId="077B61C9">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Bilag 3</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A103E7" w:rsidP="00A103E7" w:rsidRDefault="00A103E7" w14:paraId="11035068" w14:textId="0B699261">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Administrative bestemmelser</w:t>
            </w:r>
          </w:p>
        </w:tc>
      </w:tr>
      <w:tr w:rsidRPr="00983830" w:rsidR="00A103E7" w:rsidTr="4D610908" w14:paraId="2EFDC008"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983830" w:rsidR="00A103E7" w:rsidP="00A103E7" w:rsidRDefault="00A103E7" w14:paraId="360A4A96" w14:textId="06D23102">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Bilag 4</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A103E7" w:rsidP="00A103E7" w:rsidRDefault="00A103E7" w14:paraId="5D7252EE" w14:textId="3173FC89">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Pris og prisbestemmelser</w:t>
            </w:r>
          </w:p>
        </w:tc>
      </w:tr>
      <w:tr w:rsidR="20EFC0CF" w:rsidTr="4D610908" w14:paraId="16BD7C4C">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35926DD4" w:rsidP="20EFC0CF" w:rsidRDefault="35926DD4" w14:paraId="3281348F" w14:textId="0B67BE62">
            <w:pPr>
              <w:pStyle w:val="Normal"/>
              <w:rPr>
                <w:rFonts w:ascii="Aptos" w:hAnsi="Aptos" w:eastAsia="Franklin Gothic Book" w:cs="Franklin Gothic Book"/>
                <w:color w:val="000000" w:themeColor="text1" w:themeTint="FF" w:themeShade="FF"/>
              </w:rPr>
            </w:pPr>
            <w:r w:rsidRPr="20EFC0CF" w:rsidR="35926DD4">
              <w:rPr>
                <w:rFonts w:ascii="Aptos" w:hAnsi="Aptos" w:eastAsia="Franklin Gothic Book" w:cs="Franklin Gothic Book"/>
                <w:color w:val="000000" w:themeColor="text1" w:themeTint="FF" w:themeShade="FF"/>
              </w:rPr>
              <w:t xml:space="preserve">Bilag 4 A </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5926DD4" w:rsidP="20EFC0CF" w:rsidRDefault="35926DD4" w14:paraId="2472A25A" w14:textId="1596CCB1">
            <w:pPr>
              <w:pStyle w:val="Normal"/>
              <w:rPr>
                <w:rFonts w:ascii="Aptos" w:hAnsi="Aptos" w:eastAsia="Franklin Gothic Book" w:cs="Franklin Gothic Book"/>
                <w:color w:val="000000" w:themeColor="text1" w:themeTint="FF" w:themeShade="FF"/>
              </w:rPr>
            </w:pPr>
            <w:r w:rsidRPr="20EFC0CF" w:rsidR="35926DD4">
              <w:rPr>
                <w:rFonts w:ascii="Aptos" w:hAnsi="Aptos" w:eastAsia="Franklin Gothic Book" w:cs="Franklin Gothic Book"/>
                <w:color w:val="000000" w:themeColor="text1" w:themeTint="FF" w:themeShade="FF"/>
              </w:rPr>
              <w:t>Prisbilag</w:t>
            </w:r>
            <w:r w:rsidRPr="20EFC0CF" w:rsidR="35926DD4">
              <w:rPr>
                <w:rFonts w:ascii="Aptos" w:hAnsi="Aptos" w:eastAsia="Franklin Gothic Book" w:cs="Franklin Gothic Book"/>
                <w:color w:val="000000" w:themeColor="text1" w:themeTint="FF" w:themeShade="FF"/>
              </w:rPr>
              <w:t xml:space="preserve"> Del II Grønne planter, blomster med mer </w:t>
            </w:r>
          </w:p>
        </w:tc>
      </w:tr>
      <w:tr w:rsidRPr="00983830" w:rsidR="00A103E7" w:rsidTr="4D610908" w14:paraId="0BC0923D"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983830" w:rsidR="00A103E7" w:rsidP="3DE8C849" w:rsidRDefault="7C04383B" w14:paraId="70CCF7EF" w14:textId="2FD9F0D0">
            <w:pPr>
              <w:rPr>
                <w:rFonts w:ascii="Aptos" w:hAnsi="Aptos" w:eastAsia="Franklin Gothic Book" w:cs="Franklin Gothic Book"/>
                <w:color w:val="000000" w:themeColor="text1"/>
              </w:rPr>
            </w:pPr>
            <w:r w:rsidRPr="00473B3B">
              <w:rPr>
                <w:rFonts w:ascii="Aptos" w:hAnsi="Aptos" w:eastAsia="Franklin Gothic Book" w:cs="Franklin Gothic Book"/>
                <w:color w:val="000000" w:themeColor="text1"/>
              </w:rPr>
              <w:t>Bilag 5</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A103E7" w:rsidP="3DE8C849" w:rsidRDefault="40C8A1AC" w14:paraId="545E3B6C" w14:textId="3CA6C722">
            <w:pPr>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Endringer i den generelle rammeavtaleteksten med bilag etter rammeavtaleinngåelsen</w:t>
            </w:r>
          </w:p>
        </w:tc>
      </w:tr>
      <w:tr w:rsidRPr="00983830" w:rsidR="00473B3B" w:rsidTr="4D610908" w14:paraId="56A43FFA" w14:textId="77777777">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73B3B" w:rsidR="00473B3B" w:rsidP="3DE8C849" w:rsidRDefault="00473B3B" w14:paraId="50DC5E8E" w14:textId="4D5C03ED">
            <w:pPr>
              <w:rPr>
                <w:rFonts w:ascii="Aptos" w:hAnsi="Aptos" w:eastAsia="Franklin Gothic Book" w:cs="Franklin Gothic Book"/>
                <w:color w:val="000000" w:themeColor="text1"/>
              </w:rPr>
            </w:pPr>
            <w:r>
              <w:rPr>
                <w:rFonts w:ascii="Aptos" w:hAnsi="Aptos" w:eastAsia="Franklin Gothic Book" w:cs="Franklin Gothic Book"/>
                <w:color w:val="000000" w:themeColor="text1"/>
              </w:rPr>
              <w:t>Bilag 6</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83830" w:rsidR="00473B3B" w:rsidP="3DE8C849" w:rsidRDefault="00473B3B" w14:paraId="31243F7C" w14:textId="24533549">
            <w:pPr>
              <w:rPr>
                <w:rFonts w:ascii="Aptos" w:hAnsi="Aptos" w:eastAsia="Franklin Gothic Book" w:cs="Franklin Gothic Book"/>
                <w:color w:val="000000" w:themeColor="text1"/>
              </w:rPr>
            </w:pPr>
            <w:r w:rsidRPr="33169B1D" w:rsidR="00473B3B">
              <w:rPr>
                <w:rFonts w:ascii="Aptos" w:hAnsi="Aptos" w:eastAsia="Franklin Gothic Book" w:cs="Franklin Gothic Book"/>
                <w:color w:val="000000" w:themeColor="text1" w:themeTint="FF" w:themeShade="FF"/>
              </w:rPr>
              <w:t>E</w:t>
            </w:r>
            <w:r w:rsidRPr="33169B1D" w:rsidR="45DC3C9E">
              <w:rPr>
                <w:rFonts w:ascii="Aptos" w:hAnsi="Aptos" w:eastAsia="Franklin Gothic Book" w:cs="Franklin Gothic Book"/>
                <w:color w:val="000000" w:themeColor="text1" w:themeTint="FF" w:themeShade="FF"/>
              </w:rPr>
              <w:t xml:space="preserve">ndringer etter avtaleinngåelse </w:t>
            </w:r>
          </w:p>
        </w:tc>
      </w:tr>
      <w:tr w:rsidR="33169B1D" w:rsidTr="4D610908" w14:paraId="1F46AE72">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45DC3C9E" w:rsidP="33169B1D" w:rsidRDefault="45DC3C9E" w14:paraId="1B306292" w14:textId="241CC9A6">
            <w:pPr>
              <w:pStyle w:val="Normal"/>
              <w:rPr>
                <w:rFonts w:ascii="Aptos" w:hAnsi="Aptos" w:eastAsia="Franklin Gothic Book" w:cs="Franklin Gothic Book"/>
                <w:color w:val="000000" w:themeColor="text1" w:themeTint="FF" w:themeShade="FF"/>
              </w:rPr>
            </w:pPr>
            <w:r w:rsidRPr="33169B1D" w:rsidR="45DC3C9E">
              <w:rPr>
                <w:rFonts w:ascii="Aptos" w:hAnsi="Aptos" w:eastAsia="Franklin Gothic Book" w:cs="Franklin Gothic Book"/>
                <w:color w:val="000000" w:themeColor="text1" w:themeTint="FF" w:themeShade="FF"/>
              </w:rPr>
              <w:t>Vedlegg</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3169B1D" w:rsidP="33169B1D" w:rsidRDefault="33169B1D" w14:paraId="54A826BC" w14:textId="3862090E">
            <w:pPr>
              <w:pStyle w:val="Normal"/>
              <w:rPr>
                <w:rFonts w:ascii="Aptos" w:hAnsi="Aptos" w:eastAsia="Franklin Gothic Book" w:cs="Franklin Gothic Book"/>
                <w:color w:val="000000" w:themeColor="text1" w:themeTint="FF" w:themeShade="FF"/>
              </w:rPr>
            </w:pPr>
            <w:r w:rsidRPr="48D4A707" w:rsidR="45DC3C9E">
              <w:rPr>
                <w:rFonts w:ascii="Aptos" w:hAnsi="Aptos" w:eastAsia="Franklin Gothic Book" w:cs="Franklin Gothic Book"/>
                <w:color w:val="000000" w:themeColor="text1" w:themeTint="FF" w:themeShade="FF"/>
              </w:rPr>
              <w:t>Mal referenseoppdrag</w:t>
            </w:r>
          </w:p>
        </w:tc>
      </w:tr>
      <w:tr w:rsidR="33169B1D" w:rsidTr="4D610908" w14:paraId="1D830E09">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33169B1D" w:rsidP="33169B1D" w:rsidRDefault="33169B1D" w14:paraId="1F910593" w14:textId="21A20BF6">
            <w:pPr>
              <w:pStyle w:val="Normal"/>
              <w:rPr>
                <w:rFonts w:ascii="Aptos" w:hAnsi="Aptos" w:eastAsia="Franklin Gothic Book" w:cs="Franklin Gothic Book"/>
                <w:color w:val="000000" w:themeColor="text1" w:themeTint="FF" w:themeShade="FF"/>
              </w:rPr>
            </w:pPr>
            <w:r w:rsidRPr="48D4A707" w:rsidR="45DC3C9E">
              <w:rPr>
                <w:rFonts w:ascii="Aptos" w:hAnsi="Aptos" w:eastAsia="Franklin Gothic Book" w:cs="Franklin Gothic Book"/>
                <w:color w:val="000000" w:themeColor="text1" w:themeTint="FF" w:themeShade="FF"/>
              </w:rPr>
              <w:t>Vedlegg</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3169B1D" w:rsidP="33169B1D" w:rsidRDefault="33169B1D" w14:paraId="2E25EBED" w14:textId="035FBEB2">
            <w:pPr>
              <w:pStyle w:val="Normal"/>
              <w:rPr>
                <w:rFonts w:ascii="Aptos" w:hAnsi="Aptos" w:eastAsia="Franklin Gothic Book" w:cs="Franklin Gothic Book"/>
                <w:color w:val="000000" w:themeColor="text1" w:themeTint="FF" w:themeShade="FF"/>
              </w:rPr>
            </w:pPr>
            <w:r w:rsidRPr="48D4A707" w:rsidR="45DC3C9E">
              <w:rPr>
                <w:rFonts w:ascii="Aptos" w:hAnsi="Aptos" w:eastAsia="Franklin Gothic Book" w:cs="Franklin Gothic Book"/>
                <w:color w:val="000000" w:themeColor="text1" w:themeTint="FF" w:themeShade="FF"/>
              </w:rPr>
              <w:t xml:space="preserve">Etiske krav </w:t>
            </w:r>
          </w:p>
        </w:tc>
      </w:tr>
      <w:tr w:rsidR="33169B1D" w:rsidTr="4D610908" w14:paraId="0681FE2C">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33169B1D" w:rsidP="33169B1D" w:rsidRDefault="33169B1D" w14:paraId="00ABE83F" w14:textId="29E07E08">
            <w:pPr>
              <w:pStyle w:val="Normal"/>
              <w:rPr>
                <w:rFonts w:ascii="Aptos" w:hAnsi="Aptos" w:eastAsia="Franklin Gothic Book" w:cs="Franklin Gothic Book"/>
                <w:color w:val="000000" w:themeColor="text1" w:themeTint="FF" w:themeShade="FF"/>
              </w:rPr>
            </w:pPr>
            <w:r w:rsidRPr="48D4A707" w:rsidR="45DC3C9E">
              <w:rPr>
                <w:rFonts w:ascii="Aptos" w:hAnsi="Aptos" w:eastAsia="Franklin Gothic Book" w:cs="Franklin Gothic Book"/>
                <w:color w:val="000000" w:themeColor="text1" w:themeTint="FF" w:themeShade="FF"/>
              </w:rPr>
              <w:t xml:space="preserve">Vedlegg </w:t>
            </w: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3169B1D" w:rsidP="33169B1D" w:rsidRDefault="33169B1D" w14:paraId="3D8AB1AC" w14:textId="226588F8">
            <w:pPr>
              <w:pStyle w:val="Normal"/>
              <w:rPr>
                <w:rFonts w:ascii="Aptos" w:hAnsi="Aptos" w:eastAsia="Franklin Gothic Book" w:cs="Franklin Gothic Book"/>
                <w:color w:val="000000" w:themeColor="text1" w:themeTint="FF" w:themeShade="FF"/>
              </w:rPr>
            </w:pPr>
            <w:r w:rsidRPr="4D610908" w:rsidR="45DC3C9E">
              <w:rPr>
                <w:rFonts w:ascii="Aptos" w:hAnsi="Aptos" w:eastAsia="Franklin Gothic Book" w:cs="Franklin Gothic Book"/>
                <w:color w:val="000000" w:themeColor="text1" w:themeTint="FF" w:themeShade="FF"/>
              </w:rPr>
              <w:t xml:space="preserve">Egenrapporteringsskjema lønn mm </w:t>
            </w:r>
          </w:p>
        </w:tc>
      </w:tr>
      <w:tr w:rsidR="33169B1D" w:rsidTr="4D610908" w14:paraId="6CA9ADEA">
        <w:trPr>
          <w:trHeight w:val="300"/>
        </w:trPr>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33169B1D" w:rsidP="33169B1D" w:rsidRDefault="33169B1D" w14:paraId="16571472" w14:textId="19FAAD92">
            <w:pPr>
              <w:pStyle w:val="Normal"/>
              <w:rPr>
                <w:rFonts w:ascii="Aptos" w:hAnsi="Aptos" w:eastAsia="Franklin Gothic Book" w:cs="Franklin Gothic Book"/>
                <w:color w:val="000000" w:themeColor="text1" w:themeTint="FF" w:themeShade="FF"/>
              </w:rPr>
            </w:pPr>
          </w:p>
        </w:tc>
        <w:tc>
          <w:tcPr>
            <w:tcW w:w="76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3169B1D" w:rsidP="33169B1D" w:rsidRDefault="33169B1D" w14:paraId="6A059665" w14:textId="319D148F">
            <w:pPr>
              <w:pStyle w:val="Normal"/>
              <w:rPr>
                <w:rFonts w:ascii="Aptos" w:hAnsi="Aptos" w:eastAsia="Franklin Gothic Book" w:cs="Franklin Gothic Book"/>
                <w:color w:val="000000" w:themeColor="text1" w:themeTint="FF" w:themeShade="FF"/>
              </w:rPr>
            </w:pPr>
          </w:p>
        </w:tc>
      </w:tr>
    </w:tbl>
    <w:p w:rsidRPr="00A45382" w:rsidR="00A45382" w:rsidP="006179DA" w:rsidRDefault="00A45382" w14:paraId="04EEAE6A" w14:textId="3CF4C907">
      <w:pPr>
        <w:pStyle w:val="Overskrift2"/>
        <w:numPr>
          <w:ilvl w:val="0"/>
          <w:numId w:val="0"/>
        </w:numPr>
        <w:spacing w:before="200" w:after="200"/>
        <w:rPr>
          <w:rFonts w:ascii="Aptos" w:hAnsi="Aptos" w:eastAsia="Franklin Gothic Book" w:cs="Franklin Gothic Book"/>
          <w:bCs/>
          <w:color w:val="000000" w:themeColor="text1"/>
          <w:sz w:val="22"/>
          <w:lang w:val="nb-NO"/>
        </w:rPr>
      </w:pPr>
    </w:p>
    <w:p w:rsidRPr="00983830" w:rsidR="047E56D5" w:rsidP="4BC2540A" w:rsidRDefault="047E56D5" w14:paraId="178B11D1" w14:textId="3B469F31">
      <w:pPr>
        <w:rPr>
          <w:rFonts w:ascii="Aptos" w:hAnsi="Aptos" w:eastAsia="Franklin Gothic Book" w:cs="Franklin Gothic Book"/>
          <w:color w:val="000000" w:themeColor="text1"/>
        </w:rPr>
      </w:pPr>
      <w:r w:rsidRPr="7DA50EA9" w:rsidR="64E458FE">
        <w:rPr>
          <w:rFonts w:ascii="Aptos" w:hAnsi="Aptos" w:eastAsia="Franklin Gothic Book" w:cs="Franklin Gothic Book"/>
          <w:color w:val="000000" w:themeColor="text1" w:themeTint="FF" w:themeShade="FF"/>
        </w:rPr>
        <w:t xml:space="preserve"> </w:t>
      </w:r>
    </w:p>
    <w:p w:rsidRPr="00983830" w:rsidR="047E56D5" w:rsidP="4BC2540A" w:rsidRDefault="047E56D5" w14:paraId="41298BAC" w14:textId="2B6B6DAC">
      <w:pPr>
        <w:rPr>
          <w:rFonts w:ascii="Aptos" w:hAnsi="Aptos" w:eastAsia="Franklin Gothic Book" w:cs="Franklin Gothic Book"/>
          <w:color w:val="000000" w:themeColor="text1"/>
        </w:rPr>
      </w:pPr>
    </w:p>
    <w:p w:rsidR="00562C08" w:rsidP="008F5436" w:rsidRDefault="00562C08" w14:paraId="506BD503" w14:textId="77777777">
      <w:pPr>
        <w:pStyle w:val="Overskrift2"/>
        <w:rPr>
          <w:rFonts w:ascii="Aptos" w:hAnsi="Aptos" w:eastAsia="Franklin Gothic Book"/>
        </w:rPr>
      </w:pPr>
      <w:bookmarkStart w:name="_Toc201309570" w:id="4"/>
      <w:r>
        <w:rPr>
          <w:rFonts w:ascii="Aptos" w:hAnsi="Aptos" w:eastAsia="Franklin Gothic Book"/>
        </w:rPr>
        <w:t>Varighet</w:t>
      </w:r>
      <w:bookmarkEnd w:id="4"/>
    </w:p>
    <w:p w:rsidRPr="00983830" w:rsidR="007C03E7" w:rsidP="7DA50EA9" w:rsidRDefault="007C03E7" w14:paraId="63D51CB1" w14:textId="6E5DA427">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Aptos" w:hAnsi="Aptos" w:eastAsia="Franklin Gothic Book" w:cs="Franklin Gothic Book"/>
          <w:color w:val="000000" w:themeColor="text1" w:themeTint="FF" w:themeShade="FF"/>
        </w:rPr>
      </w:pPr>
    </w:p>
    <w:p w:rsidRPr="00983830" w:rsidR="007C03E7" w:rsidP="007C03E7" w:rsidRDefault="007C03E7" w14:paraId="01BAA026" w14:textId="77777777">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Aptos" w:hAnsi="Aptos" w:eastAsia="Franklin Gothic Book" w:cs="Franklin Gothic Book"/>
        </w:rPr>
      </w:pPr>
    </w:p>
    <w:p w:rsidRPr="00983830" w:rsidR="007C03E7" w:rsidP="007C03E7" w:rsidRDefault="007C03E7" w14:paraId="6F9E9038" w14:textId="77777777">
      <w:pPr>
        <w:spacing w:after="200" w:line="252" w:lineRule="auto"/>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 xml:space="preserve">Rammeavtalen gjelder fra avtaledato og 2 (to) år frem i tid, med opsjon for Oppdragsgiver på forlengelse en eller flere ganger i inntil ytterligere 2 år, til sammen maksimalt 4 (fire) år. </w:t>
      </w:r>
    </w:p>
    <w:p w:rsidRPr="00983830" w:rsidR="007C03E7" w:rsidP="007C03E7" w:rsidRDefault="007C03E7" w14:paraId="310F99F3" w14:textId="77777777">
      <w:pPr>
        <w:spacing w:after="200" w:line="252" w:lineRule="auto"/>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 xml:space="preserve">Oppdragsgiver gir beskjed om utøvelse av opsjon før ordinært utløp av rammeavtaleperioden, og tilsvarende ved utløp av opsjonsperiode. </w:t>
      </w:r>
    </w:p>
    <w:p w:rsidRPr="00393488" w:rsidR="007C6716" w:rsidP="00393488" w:rsidRDefault="007C03E7" w14:paraId="55A2A4D6" w14:textId="3454608E">
      <w:pPr>
        <w:spacing w:after="200" w:line="252" w:lineRule="auto"/>
        <w:rPr>
          <w:rFonts w:ascii="Aptos" w:hAnsi="Aptos" w:eastAsia="Franklin Gothic Book" w:cs="Franklin Gothic Book"/>
          <w:color w:val="000000" w:themeColor="text1"/>
        </w:rPr>
      </w:pPr>
      <w:r w:rsidRPr="00983830">
        <w:rPr>
          <w:rFonts w:ascii="Aptos" w:hAnsi="Aptos" w:eastAsia="Franklin Gothic Book" w:cs="Franklin Gothic Book"/>
          <w:color w:val="000000" w:themeColor="text1"/>
        </w:rPr>
        <w:t>Oppdragsgiver kan si opp rammeavtalen med 3 (tre) måneders skriftlig varsel, dersom det foreligger saklig grunn. Oppsigelsen påvirker ikke allerede tildelte kontrakter (avrop).</w:t>
      </w:r>
    </w:p>
    <w:p w:rsidRPr="007C6716" w:rsidR="007C6716" w:rsidP="007C6716" w:rsidRDefault="007C6716" w14:paraId="5298B7BB" w14:textId="77777777">
      <w:pPr>
        <w:rPr>
          <w:rFonts w:eastAsia="Franklin Gothic Book"/>
          <w:lang w:val="x-none" w:eastAsia="x-none"/>
        </w:rPr>
      </w:pPr>
    </w:p>
    <w:p w:rsidR="008F5436" w:rsidP="008F5436" w:rsidRDefault="008F5436" w14:paraId="755E3908" w14:textId="791FB4E6">
      <w:pPr>
        <w:pStyle w:val="Overskrift2"/>
        <w:rPr>
          <w:rFonts w:ascii="Aptos" w:hAnsi="Aptos" w:eastAsia="Franklin Gothic Book"/>
        </w:rPr>
      </w:pPr>
      <w:bookmarkStart w:name="_Toc201309571" w:id="5"/>
      <w:r w:rsidRPr="000F6D3B">
        <w:rPr>
          <w:rFonts w:ascii="Aptos" w:hAnsi="Aptos" w:eastAsia="Franklin Gothic Book"/>
        </w:rPr>
        <w:t>Partenes representa</w:t>
      </w:r>
      <w:r w:rsidRPr="000F6D3B" w:rsidR="000F6D3B">
        <w:rPr>
          <w:rFonts w:ascii="Aptos" w:hAnsi="Aptos" w:eastAsia="Franklin Gothic Book"/>
        </w:rPr>
        <w:t>nter</w:t>
      </w:r>
      <w:bookmarkEnd w:id="5"/>
    </w:p>
    <w:p w:rsidR="006C6ABE" w:rsidP="22B7A9CC" w:rsidRDefault="006C6ABE" w14:paraId="1747E071" w14:textId="7F0063E5">
      <w:pPr>
        <w:pStyle w:val="Normal"/>
        <w:rPr>
          <w:rFonts w:ascii="Aptos" w:hAnsi="Aptos"/>
        </w:rPr>
      </w:pPr>
    </w:p>
    <w:p w:rsidRPr="00983830" w:rsidR="0061105E" w:rsidP="0061105E" w:rsidRDefault="0061105E" w14:paraId="406E2A96" w14:textId="7F7A70D7">
      <w:pPr>
        <w:rPr>
          <w:rFonts w:ascii="Aptos" w:hAnsi="Aptos"/>
          <w:lang w:eastAsia="x-none"/>
        </w:rPr>
      </w:pPr>
      <w:r w:rsidRPr="00983830">
        <w:rPr>
          <w:rFonts w:ascii="Aptos" w:hAnsi="Aptos"/>
        </w:rPr>
        <w:t>Hver av partene skal ved inngåelsen av rammeavtalen oppnevne en representant</w:t>
      </w:r>
      <w:r w:rsidR="00DA3543">
        <w:rPr>
          <w:rFonts w:ascii="Aptos" w:hAnsi="Aptos"/>
        </w:rPr>
        <w:t xml:space="preserve"> </w:t>
      </w:r>
      <w:r w:rsidRPr="00983830">
        <w:rPr>
          <w:rFonts w:ascii="Aptos" w:hAnsi="Aptos"/>
        </w:rPr>
        <w:t xml:space="preserve">som er bemyndiget til å opptre på vegne av partene i saker som angår avtalen. Bemyndiget representant for partene </w:t>
      </w:r>
      <w:proofErr w:type="gramStart"/>
      <w:r w:rsidRPr="00983830">
        <w:rPr>
          <w:rFonts w:ascii="Aptos" w:hAnsi="Aptos"/>
        </w:rPr>
        <w:t>fremgår</w:t>
      </w:r>
      <w:proofErr w:type="gramEnd"/>
      <w:r w:rsidRPr="00983830">
        <w:rPr>
          <w:rFonts w:ascii="Aptos" w:hAnsi="Aptos"/>
        </w:rPr>
        <w:t xml:space="preserve"> av bilag 3.</w:t>
      </w:r>
    </w:p>
    <w:p w:rsidRPr="00983830" w:rsidR="00A103E7" w:rsidP="00A103E7" w:rsidRDefault="00A103E7" w14:paraId="603E6FE2" w14:textId="716C234F">
      <w:pPr>
        <w:tabs>
          <w:tab w:val="left" w:pos="7712"/>
        </w:tabs>
        <w:rPr>
          <w:rFonts w:ascii="Aptos" w:hAnsi="Aptos" w:eastAsia="Franklin Gothic Book" w:cs="Franklin Gothic Book"/>
          <w:color w:val="000000" w:themeColor="text1"/>
        </w:rPr>
      </w:pPr>
    </w:p>
    <w:p w:rsidR="007C1D7B" w:rsidP="4BC2540A" w:rsidRDefault="00D520BF" w14:paraId="40C53C7D" w14:textId="04B22393">
      <w:pPr>
        <w:pStyle w:val="Overskrift1"/>
        <w:rPr>
          <w:rFonts w:ascii="Aptos" w:hAnsi="Aptos"/>
          <w:lang w:val="nb-NO"/>
        </w:rPr>
      </w:pPr>
      <w:bookmarkStart w:name="_Toc201309572" w:id="6"/>
      <w:r w:rsidRPr="5E86A138">
        <w:rPr>
          <w:rFonts w:ascii="Aptos" w:hAnsi="Aptos"/>
          <w:lang w:val="nb-NO"/>
        </w:rPr>
        <w:t>Tildeling av kontrakter under rammeavtalen (</w:t>
      </w:r>
      <w:r w:rsidRPr="5E86A138" w:rsidR="00A333E4">
        <w:rPr>
          <w:rFonts w:ascii="Aptos" w:hAnsi="Aptos"/>
          <w:lang w:val="nb-NO"/>
        </w:rPr>
        <w:t xml:space="preserve">prosedyre for </w:t>
      </w:r>
      <w:r w:rsidRPr="5E86A138">
        <w:rPr>
          <w:rFonts w:ascii="Aptos" w:hAnsi="Aptos"/>
          <w:lang w:val="nb-NO"/>
        </w:rPr>
        <w:t>avrop)</w:t>
      </w:r>
      <w:bookmarkEnd w:id="6"/>
    </w:p>
    <w:p w:rsidRPr="00195D5D" w:rsidR="0049006E" w:rsidP="00195D5D" w:rsidRDefault="000B1608" w14:paraId="48739655" w14:textId="33C06A74">
      <w:pPr>
        <w:rPr>
          <w:rFonts w:ascii="Aptos" w:hAnsi="Aptos"/>
          <w:b/>
        </w:rPr>
      </w:pPr>
      <w:r w:rsidRPr="00195D5D">
        <w:rPr>
          <w:rFonts w:ascii="Aptos" w:hAnsi="Aptos"/>
        </w:rPr>
        <w:t>Tildeling av</w:t>
      </w:r>
      <w:r w:rsidRPr="00195D5D" w:rsidR="0049006E">
        <w:rPr>
          <w:rFonts w:ascii="Aptos" w:hAnsi="Aptos"/>
        </w:rPr>
        <w:t xml:space="preserve"> kontrakter (avrop) </w:t>
      </w:r>
      <w:r w:rsidRPr="00195D5D">
        <w:rPr>
          <w:rFonts w:ascii="Aptos" w:hAnsi="Aptos"/>
        </w:rPr>
        <w:t>innenfor rammeavtalen foretas i henhold til prosedyrene fastsa</w:t>
      </w:r>
      <w:r w:rsidRPr="00195D5D" w:rsidR="0049006E">
        <w:rPr>
          <w:rFonts w:ascii="Aptos" w:hAnsi="Aptos"/>
        </w:rPr>
        <w:t>tt i</w:t>
      </w:r>
    </w:p>
    <w:p w:rsidRPr="00195D5D" w:rsidR="00D520BF" w:rsidP="00195D5D" w:rsidRDefault="000B1608" w14:paraId="185A3158" w14:textId="6DAAB1CA">
      <w:pPr>
        <w:rPr>
          <w:rFonts w:ascii="Aptos" w:hAnsi="Aptos"/>
          <w:b/>
        </w:rPr>
      </w:pPr>
      <w:r w:rsidRPr="00195D5D">
        <w:rPr>
          <w:rFonts w:ascii="Aptos" w:hAnsi="Aptos"/>
        </w:rPr>
        <w:t xml:space="preserve">bilag </w:t>
      </w:r>
      <w:r w:rsidRPr="00195D5D" w:rsidR="0049006E">
        <w:rPr>
          <w:rFonts w:ascii="Aptos" w:hAnsi="Aptos"/>
        </w:rPr>
        <w:t>3</w:t>
      </w:r>
      <w:r w:rsidRPr="00195D5D">
        <w:rPr>
          <w:rFonts w:ascii="Aptos" w:hAnsi="Aptos"/>
        </w:rPr>
        <w:t>.  </w:t>
      </w:r>
    </w:p>
    <w:p w:rsidRPr="00195D5D" w:rsidR="00711956" w:rsidP="00195D5D" w:rsidRDefault="00711956" w14:paraId="1E4C2597" w14:textId="77777777">
      <w:pPr>
        <w:rPr>
          <w:rFonts w:ascii="Aptos" w:hAnsi="Aptos"/>
        </w:rPr>
      </w:pPr>
    </w:p>
    <w:p w:rsidR="00112481" w:rsidP="4BC2540A" w:rsidRDefault="00072BF1" w14:paraId="1C9D2ADA" w14:textId="70FE6EB7">
      <w:pPr>
        <w:pStyle w:val="Overskrift1"/>
        <w:rPr>
          <w:rFonts w:ascii="Aptos" w:hAnsi="Aptos"/>
          <w:lang w:val="nb-NO"/>
        </w:rPr>
      </w:pPr>
      <w:bookmarkStart w:name="_Toc201309573" w:id="7"/>
      <w:r w:rsidRPr="07CDFD84" w:rsidR="00072BF1">
        <w:rPr>
          <w:rFonts w:ascii="Aptos" w:hAnsi="Aptos"/>
          <w:lang w:val="nb-NO"/>
        </w:rPr>
        <w:t xml:space="preserve">Leverandørens </w:t>
      </w:r>
      <w:r w:rsidRPr="07CDFD84" w:rsidR="00112481">
        <w:rPr>
          <w:rFonts w:ascii="Aptos" w:hAnsi="Aptos"/>
          <w:lang w:val="nb-NO"/>
        </w:rPr>
        <w:t>plikter</w:t>
      </w:r>
      <w:bookmarkEnd w:id="7"/>
    </w:p>
    <w:p w:rsidRPr="00203848" w:rsidR="003F7A9F" w:rsidP="003F7A9F" w:rsidRDefault="003F7A9F" w14:paraId="7C60C3FA" w14:textId="77777777">
      <w:pPr>
        <w:rPr>
          <w:rFonts w:ascii="Aptos" w:hAnsi="Aptos"/>
          <w:lang w:eastAsia="x-none"/>
        </w:rPr>
      </w:pPr>
    </w:p>
    <w:p w:rsidRPr="00203848" w:rsidR="003F7A9F" w:rsidP="003F7A9F" w:rsidRDefault="008652B5" w14:paraId="1917A65C" w14:textId="4C5AA7D4">
      <w:pPr>
        <w:pStyle w:val="Overskrift2"/>
        <w:rPr>
          <w:rFonts w:ascii="Aptos" w:hAnsi="Aptos"/>
        </w:rPr>
      </w:pPr>
      <w:bookmarkStart w:name="_Toc201309574" w:id="8"/>
      <w:r w:rsidRPr="00203848">
        <w:rPr>
          <w:rFonts w:ascii="Aptos" w:hAnsi="Aptos"/>
        </w:rPr>
        <w:t>Plikt til å svare på henvendelser</w:t>
      </w:r>
      <w:bookmarkEnd w:id="8"/>
    </w:p>
    <w:p w:rsidRPr="00203848" w:rsidR="008652B5" w:rsidP="008652B5" w:rsidRDefault="0072061A" w14:paraId="1146DFA4" w14:textId="7C6F80ED">
      <w:pPr>
        <w:rPr>
          <w:rFonts w:ascii="Aptos" w:hAnsi="Aptos"/>
          <w:lang w:eastAsia="x-none"/>
        </w:rPr>
      </w:pPr>
      <w:r w:rsidRPr="00203848">
        <w:rPr>
          <w:rFonts w:ascii="Aptos" w:hAnsi="Aptos"/>
          <w:lang w:eastAsia="x-none"/>
        </w:rPr>
        <w:t xml:space="preserve">Leverandøren plikter å besvare </w:t>
      </w:r>
      <w:r w:rsidRPr="00203848" w:rsidR="00645DFC">
        <w:rPr>
          <w:rFonts w:ascii="Aptos" w:hAnsi="Aptos"/>
          <w:lang w:eastAsia="x-none"/>
        </w:rPr>
        <w:t>Oppdragsgivers</w:t>
      </w:r>
      <w:r w:rsidRPr="00203848">
        <w:rPr>
          <w:rFonts w:ascii="Aptos" w:hAnsi="Aptos"/>
          <w:lang w:eastAsia="x-none"/>
        </w:rPr>
        <w:t xml:space="preserve"> henvendelser så raskt som mulig.  </w:t>
      </w:r>
    </w:p>
    <w:p w:rsidRPr="00203848" w:rsidR="0072061A" w:rsidP="008652B5" w:rsidRDefault="0072061A" w14:paraId="21AD504C" w14:textId="77777777">
      <w:pPr>
        <w:rPr>
          <w:rFonts w:ascii="Aptos" w:hAnsi="Aptos"/>
          <w:lang w:eastAsia="x-none"/>
        </w:rPr>
      </w:pPr>
    </w:p>
    <w:p w:rsidRPr="00203848" w:rsidR="0072061A" w:rsidP="0072061A" w:rsidRDefault="00B34326" w14:paraId="1E1BA91C" w14:textId="62F3E047">
      <w:pPr>
        <w:pStyle w:val="Overskrift2"/>
        <w:rPr>
          <w:rFonts w:ascii="Aptos" w:hAnsi="Aptos"/>
        </w:rPr>
      </w:pPr>
      <w:bookmarkStart w:name="_Toc201309575" w:id="9"/>
      <w:r w:rsidRPr="00203848">
        <w:rPr>
          <w:rFonts w:ascii="Aptos" w:hAnsi="Aptos"/>
        </w:rPr>
        <w:t>Tilbuds- og leveringsplikt</w:t>
      </w:r>
      <w:bookmarkEnd w:id="9"/>
    </w:p>
    <w:p w:rsidRPr="00203848" w:rsidR="00B34326" w:rsidP="00B34326" w:rsidRDefault="00B34326" w14:paraId="4DCB7960" w14:textId="45EDBA97">
      <w:pPr>
        <w:rPr>
          <w:rFonts w:ascii="Aptos" w:hAnsi="Aptos"/>
          <w:lang w:eastAsia="x-none"/>
        </w:rPr>
      </w:pPr>
      <w:r w:rsidRPr="00203848">
        <w:rPr>
          <w:rFonts w:ascii="Aptos" w:hAnsi="Aptos"/>
          <w:lang w:eastAsia="x-none"/>
        </w:rPr>
        <w:t xml:space="preserve">Leverandøren plikter å levere i henhold til </w:t>
      </w:r>
      <w:r w:rsidRPr="00203848" w:rsidR="00645DFC">
        <w:rPr>
          <w:rFonts w:ascii="Aptos" w:hAnsi="Aptos"/>
          <w:lang w:eastAsia="x-none"/>
        </w:rPr>
        <w:t>Oppdragsgivers</w:t>
      </w:r>
      <w:r w:rsidRPr="00203848">
        <w:rPr>
          <w:rFonts w:ascii="Aptos" w:hAnsi="Aptos"/>
          <w:lang w:eastAsia="x-none"/>
        </w:rPr>
        <w:t xml:space="preserve"> avrop innenfor rammeavtalen.  </w:t>
      </w:r>
    </w:p>
    <w:p w:rsidRPr="00203848" w:rsidR="00A74F9B" w:rsidP="00B34326" w:rsidRDefault="00A74F9B" w14:paraId="1A462D70" w14:textId="77777777">
      <w:pPr>
        <w:rPr>
          <w:rFonts w:ascii="Aptos" w:hAnsi="Aptos"/>
          <w:lang w:eastAsia="x-none"/>
        </w:rPr>
      </w:pPr>
    </w:p>
    <w:p w:rsidRPr="00203848" w:rsidR="000E74EB" w:rsidP="000E74EB" w:rsidRDefault="000E74EB" w14:paraId="38F667A8" w14:textId="77777777">
      <w:pPr>
        <w:pStyle w:val="Overskrift2"/>
        <w:rPr>
          <w:rFonts w:ascii="Aptos" w:hAnsi="Aptos"/>
        </w:rPr>
      </w:pPr>
      <w:bookmarkStart w:name="_Toc201309576" w:id="10"/>
      <w:r w:rsidRPr="22B7A9CC" w:rsidR="000E74EB">
        <w:rPr>
          <w:rFonts w:ascii="Aptos" w:hAnsi="Aptos"/>
        </w:rPr>
        <w:t>Krav til lønns- og arbeidsvilkår</w:t>
      </w:r>
      <w:bookmarkEnd w:id="10"/>
    </w:p>
    <w:p w:rsidRPr="00203848" w:rsidR="000E74EB" w:rsidP="000E74EB" w:rsidRDefault="000E74EB" w14:paraId="19084DD3" w14:textId="77777777">
      <w:pPr>
        <w:spacing w:line="240" w:lineRule="auto"/>
        <w:rPr>
          <w:rFonts w:ascii="Aptos" w:hAnsi="Aptos" w:eastAsia="Franklin Gothic Book" w:cs="Franklin Gothic Book"/>
          <w:color w:val="000000" w:themeColor="text1"/>
        </w:rPr>
      </w:pPr>
    </w:p>
    <w:p w:rsidRPr="003D07F4" w:rsidR="000E74EB" w:rsidP="62EBF784" w:rsidRDefault="000E74EB" w14:paraId="3A26B003" w14:textId="126170FB">
      <w:pPr>
        <w:spacing w:after="200"/>
        <w:contextualSpacing w:val="1"/>
        <w:rPr>
          <w:rFonts w:ascii="Aptos" w:hAnsi="Aptos" w:eastAsia="Franklin Gothic Book" w:cs="Franklin Gothic Book"/>
          <w:color w:val="000000" w:themeColor="text1"/>
        </w:rPr>
      </w:pPr>
      <w:r w:rsidRPr="20EFC0CF" w:rsidR="000E74EB">
        <w:rPr>
          <w:rFonts w:ascii="Aptos" w:hAnsi="Aptos" w:eastAsia="Franklin Gothic Book" w:cs="Franklin Gothic Book"/>
          <w:color w:val="000000" w:themeColor="text1" w:themeTint="FF" w:themeShade="FF"/>
        </w:rPr>
        <w:t>Leverandøren skal innen én måned gjøre rede for hvordan virksomheten ivaretar kravene i 1 a) – c) i henhold til malen for</w:t>
      </w:r>
      <w:r w:rsidRPr="20EFC0CF" w:rsidR="000E74EB">
        <w:rPr>
          <w:rFonts w:ascii="Aptos" w:hAnsi="Aptos" w:eastAsia="Franklin Gothic Book" w:cs="Franklin Gothic Book"/>
          <w:color w:val="000000" w:themeColor="text1" w:themeTint="FF" w:themeShade="FF"/>
        </w:rPr>
        <w:t xml:space="preserve"> egenrapporte</w:t>
      </w:r>
      <w:r w:rsidRPr="20EFC0CF" w:rsidR="000E74EB">
        <w:rPr>
          <w:rFonts w:ascii="Aptos" w:hAnsi="Aptos" w:eastAsia="Franklin Gothic Book" w:cs="Franklin Gothic Book"/>
          <w:color w:val="000000" w:themeColor="text1" w:themeTint="FF" w:themeShade="FF"/>
        </w:rPr>
        <w:t>ring (</w:t>
      </w:r>
      <w:r w:rsidRPr="20EFC0CF" w:rsidR="000E74EB">
        <w:rPr>
          <w:rFonts w:ascii="Aptos" w:hAnsi="Aptos" w:eastAsia="Franklin Gothic Book" w:cs="Franklin Gothic Book"/>
          <w:color w:val="000000" w:themeColor="text1" w:themeTint="FF" w:themeShade="FF"/>
        </w:rPr>
        <w:t>bilag 6).</w:t>
      </w:r>
      <w:r w:rsidRPr="20EFC0CF" w:rsidR="000E74EB">
        <w:rPr>
          <w:rFonts w:ascii="Aptos" w:hAnsi="Aptos" w:eastAsia="Franklin Gothic Book" w:cs="Franklin Gothic Book"/>
          <w:color w:val="000000" w:themeColor="text1" w:themeTint="FF" w:themeShade="FF"/>
        </w:rPr>
        <w:t xml:space="preserve"> Egenrap</w:t>
      </w:r>
      <w:r w:rsidRPr="20EFC0CF" w:rsidR="000E74EB">
        <w:rPr>
          <w:rFonts w:ascii="Aptos" w:hAnsi="Aptos" w:eastAsia="Franklin Gothic Book" w:cs="Franklin Gothic Book"/>
          <w:color w:val="000000" w:themeColor="text1" w:themeTint="FF" w:themeShade="FF"/>
        </w:rPr>
        <w:t>porteringen skal sendes til oppdragsgiver innen én måned etter kontrakten har startet, med mindre annet er avtalt. Egenrapportering kan kreves flere ganger i løpet av kontraktsperioden.</w:t>
      </w:r>
    </w:p>
    <w:p w:rsidR="005F5AAD" w:rsidP="005F5AAD" w:rsidRDefault="005F5AAD" w14:paraId="202E1115" w14:textId="77777777">
      <w:pPr>
        <w:spacing w:after="200"/>
        <w:contextualSpacing/>
        <w:rPr>
          <w:rFonts w:ascii="Aptos" w:hAnsi="Aptos" w:eastAsia="Franklin Gothic Book" w:cs="Franklin Gothic Book"/>
          <w:color w:val="000000" w:themeColor="text1"/>
        </w:rPr>
      </w:pPr>
    </w:p>
    <w:p w:rsidRPr="005F5AAD" w:rsidR="000E74EB" w:rsidP="005F5AAD" w:rsidRDefault="000E74EB" w14:paraId="793B313D" w14:textId="7F7D6E0E">
      <w:pPr>
        <w:spacing w:after="200"/>
        <w:contextualSpacing/>
        <w:rPr>
          <w:rFonts w:ascii="Aptos" w:hAnsi="Aptos" w:eastAsia="Franklin Gothic Book" w:cs="Franklin Gothic Book"/>
          <w:color w:val="000000" w:themeColor="text1"/>
        </w:rPr>
      </w:pPr>
      <w:r w:rsidRPr="005F5AAD">
        <w:rPr>
          <w:rFonts w:ascii="Aptos" w:hAnsi="Aptos" w:eastAsia="Franklin Gothic Book" w:cs="Franklin Gothic Book"/>
          <w:color w:val="000000" w:themeColor="text1"/>
        </w:rPr>
        <w:t xml:space="preserve">Leverandøren skal på forespørsel og innen tidsfristen satt av oppdragsgiver kunne </w:t>
      </w:r>
      <w:r w:rsidRPr="38EEC79A">
        <w:rPr>
          <w:rFonts w:ascii="Aptos" w:hAnsi="Aptos" w:eastAsia="Franklin Gothic Book" w:cs="Franklin Gothic Book"/>
          <w:color w:val="000000" w:themeColor="text1"/>
        </w:rPr>
        <w:t>dokumentere</w:t>
      </w:r>
      <w:r w:rsidRPr="005F5AAD">
        <w:rPr>
          <w:rFonts w:ascii="Aptos" w:hAnsi="Aptos" w:eastAsia="Franklin Gothic Book" w:cs="Franklin Gothic Book"/>
          <w:color w:val="000000" w:themeColor="text1"/>
        </w:rPr>
        <w:t xml:space="preserve"> at kravene til lønns- og arbeidsvilkår blir overholdt i egen virksomhet og hos eventuelle underleverandører. </w:t>
      </w:r>
      <w:r w:rsidRPr="44FAFA86">
        <w:rPr>
          <w:rFonts w:ascii="Aptos" w:hAnsi="Aptos" w:eastAsia="Franklin Gothic Book" w:cs="Franklin Gothic Book"/>
          <w:color w:val="000000" w:themeColor="text1"/>
        </w:rPr>
        <w:t>Dokumentasjonen</w:t>
      </w:r>
      <w:r w:rsidRPr="005F5AAD">
        <w:rPr>
          <w:rFonts w:ascii="Aptos" w:hAnsi="Aptos" w:eastAsia="Franklin Gothic Book" w:cs="Franklin Gothic Book"/>
          <w:color w:val="000000" w:themeColor="text1"/>
        </w:rPr>
        <w:t xml:space="preserve"> kontrolleres av oppdragsgiver eller ekstern kontrollør engasjert av oppdragsgiver. Dokumentasjonen kan inkludere, men er ikke begrenset til, komplett liste med navn på egne og eventuelle underleverandørers ansatte som direkte medvirker til å oppfylle kontrakten, oversikt over allmenngjorte og/eller landsomfattende tariffavtaler som legges til grunn for de samme ansatte, innsyn i leverandørens avtalte lønns- og arbeidsvilkår med eventuelle underleverandører, timelister, arbeidsavtaler, lønnslipper og avtaler om kost og losji.</w:t>
      </w:r>
    </w:p>
    <w:p w:rsidR="003C0716" w:rsidP="003C0716" w:rsidRDefault="003C0716" w14:paraId="2F4D55DA" w14:textId="77777777">
      <w:pPr>
        <w:spacing w:after="200"/>
        <w:contextualSpacing/>
        <w:rPr>
          <w:rFonts w:ascii="Aptos" w:hAnsi="Aptos" w:eastAsia="Franklin Gothic Book" w:cs="Franklin Gothic Book"/>
          <w:color w:val="000000" w:themeColor="text1"/>
        </w:rPr>
      </w:pPr>
    </w:p>
    <w:p w:rsidRPr="003C0716" w:rsidR="000E74EB" w:rsidP="003C0716" w:rsidRDefault="000E74EB" w14:paraId="6EDCDC4E" w14:textId="5467DB1A">
      <w:pPr>
        <w:spacing w:after="200"/>
        <w:contextualSpacing/>
        <w:rPr>
          <w:rFonts w:ascii="Aptos" w:hAnsi="Aptos" w:eastAsia="Franklin Gothic Book" w:cs="Franklin Gothic Book"/>
          <w:color w:val="000000" w:themeColor="text1"/>
        </w:rPr>
      </w:pPr>
      <w:r w:rsidRPr="003C0716">
        <w:rPr>
          <w:rFonts w:ascii="Aptos" w:hAnsi="Aptos" w:eastAsia="Franklin Gothic Book" w:cs="Franklin Gothic Book"/>
          <w:color w:val="000000" w:themeColor="text1"/>
        </w:rPr>
        <w:t xml:space="preserve">Oppdragsgiver, samt eksterne kontrollører engasjert av oppdragsgiver, har rett til å foreta annonserte og uannonserte stedlige kontroller hos leverandøren, eventuelle underleverandører og </w:t>
      </w:r>
      <w:r w:rsidRPr="003C0716">
        <w:rPr>
          <w:rFonts w:ascii="Aptos" w:hAnsi="Aptos" w:eastAsia="Franklin Gothic Book" w:cs="Franklin Gothic Book"/>
          <w:color w:val="000000" w:themeColor="text1"/>
        </w:rPr>
        <w:t>ved lokasjonen hvor tjenesten utføres.  En stedlig kontroll vil kunne inkludere innsyn i lønns- og personalsystemer.</w:t>
      </w:r>
    </w:p>
    <w:p w:rsidR="009918F8" w:rsidP="009918F8" w:rsidRDefault="009918F8" w14:paraId="1DE6DF92" w14:textId="77777777">
      <w:pPr>
        <w:spacing w:after="200"/>
        <w:contextualSpacing/>
        <w:rPr>
          <w:rFonts w:ascii="Aptos" w:hAnsi="Aptos" w:eastAsia="Franklin Gothic Book" w:cs="Franklin Gothic Book"/>
          <w:color w:val="000000" w:themeColor="text1"/>
        </w:rPr>
      </w:pPr>
    </w:p>
    <w:p w:rsidRPr="009918F8" w:rsidR="000E74EB" w:rsidP="009918F8" w:rsidRDefault="000E74EB" w14:paraId="29FC92F3" w14:textId="4818829B">
      <w:pPr>
        <w:spacing w:after="200"/>
        <w:contextualSpacing/>
        <w:rPr>
          <w:rFonts w:ascii="Aptos" w:hAnsi="Aptos" w:eastAsia="Franklin Gothic Book" w:cs="Franklin Gothic Book"/>
          <w:color w:val="000000" w:themeColor="text1"/>
        </w:rPr>
      </w:pPr>
      <w:r w:rsidRPr="009918F8">
        <w:rPr>
          <w:rFonts w:ascii="Aptos" w:hAnsi="Aptos" w:eastAsia="Franklin Gothic Book" w:cs="Franklin Gothic Book"/>
          <w:color w:val="000000" w:themeColor="text1"/>
        </w:rPr>
        <w:t xml:space="preserve">Oppdragsgiver og eventuell ekstern kontrollør som mottar opplysningene, har taushetsplikt om </w:t>
      </w:r>
      <w:r w:rsidRPr="3DFF8C82">
        <w:rPr>
          <w:rFonts w:ascii="Aptos" w:hAnsi="Aptos" w:eastAsia="Franklin Gothic Book" w:cs="Franklin Gothic Book"/>
          <w:color w:val="000000" w:themeColor="text1"/>
        </w:rPr>
        <w:t>opplysningene</w:t>
      </w:r>
      <w:r w:rsidRPr="009918F8">
        <w:rPr>
          <w:rFonts w:ascii="Aptos" w:hAnsi="Aptos" w:eastAsia="Franklin Gothic Book" w:cs="Franklin Gothic Book"/>
          <w:color w:val="000000" w:themeColor="text1"/>
        </w:rPr>
        <w:t>.</w:t>
      </w:r>
    </w:p>
    <w:p w:rsidR="009918F8" w:rsidP="009918F8" w:rsidRDefault="009918F8" w14:paraId="4AD928F4" w14:textId="77777777">
      <w:pPr>
        <w:spacing w:line="240" w:lineRule="auto"/>
        <w:contextualSpacing/>
        <w:jc w:val="both"/>
        <w:rPr>
          <w:rFonts w:ascii="Aptos" w:hAnsi="Aptos" w:eastAsia="Franklin Gothic Book" w:cs="Franklin Gothic Book"/>
          <w:color w:val="000000" w:themeColor="text1"/>
        </w:rPr>
      </w:pPr>
    </w:p>
    <w:p w:rsidRPr="009918F8" w:rsidR="000E74EB" w:rsidP="009918F8" w:rsidRDefault="000E74EB" w14:paraId="599E3C6F" w14:textId="62896D20">
      <w:pPr>
        <w:spacing w:line="240" w:lineRule="auto"/>
        <w:contextualSpacing/>
        <w:jc w:val="both"/>
        <w:rPr>
          <w:rFonts w:ascii="Aptos" w:hAnsi="Aptos" w:eastAsia="Franklin Gothic Book" w:cs="Franklin Gothic Book"/>
          <w:color w:val="000000" w:themeColor="text1"/>
        </w:rPr>
      </w:pPr>
      <w:r w:rsidRPr="009918F8">
        <w:rPr>
          <w:rFonts w:ascii="Aptos" w:hAnsi="Aptos" w:eastAsia="Franklin Gothic Book" w:cs="Franklin Gothic Book"/>
          <w:color w:val="000000" w:themeColor="text1"/>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r w:rsidRPr="63E3AB93" w:rsidR="6EF7D4F1">
        <w:rPr>
          <w:rFonts w:ascii="Aptos" w:hAnsi="Aptos" w:eastAsia="Franklin Gothic Book" w:cs="Franklin Gothic Book"/>
          <w:color w:val="000000" w:themeColor="text1"/>
        </w:rPr>
        <w:t>.</w:t>
      </w:r>
    </w:p>
    <w:p w:rsidRPr="00671323" w:rsidR="000E74EB" w:rsidP="00671323" w:rsidRDefault="000E74EB" w14:paraId="48446A3B" w14:textId="6D630B74">
      <w:pPr>
        <w:shd w:val="clear" w:color="auto" w:fill="FFFFFF" w:themeFill="background1"/>
        <w:spacing w:before="200" w:after="200"/>
        <w:rPr>
          <w:rFonts w:ascii="Aptos" w:hAnsi="Aptos" w:eastAsia="Franklin Gothic Book" w:cs="Franklin Gothic Book"/>
          <w:color w:val="000000" w:themeColor="text1"/>
        </w:rPr>
      </w:pPr>
      <w:r w:rsidRPr="00185C9E">
        <w:rPr>
          <w:rFonts w:ascii="Aptos" w:hAnsi="Aptos" w:eastAsia="Franklin Gothic Book" w:cs="Franklin Gothic Book"/>
          <w:color w:val="000000" w:themeColor="text1"/>
        </w:rPr>
        <w:t xml:space="preserve">Hvis brudd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Oppdragsgiver kan kreve at leverandøren skal utarbeide en plan for forbedringer som skal godkjennes av oppdragsgiver. </w:t>
      </w:r>
      <w:r w:rsidRPr="67CF7E72">
        <w:rPr>
          <w:rFonts w:ascii="Aptos" w:hAnsi="Aptos" w:eastAsia="Franklin Gothic Book" w:cs="Franklin Gothic Book"/>
          <w:color w:val="000000" w:themeColor="text1"/>
        </w:rPr>
        <w:t>Ved</w:t>
      </w:r>
      <w:r w:rsidRPr="00185C9E">
        <w:rPr>
          <w:rFonts w:ascii="Aptos" w:hAnsi="Aptos" w:eastAsia="Franklin Gothic Book" w:cs="Franklin Gothic Book"/>
          <w:color w:val="000000" w:themeColor="text1"/>
        </w:rPr>
        <w:t xml:space="preserve"> alvorlige brudd som medfører fare for ansattes liv og helse, ved gjentatte brudd </w:t>
      </w:r>
      <w:r w:rsidRPr="317B8940">
        <w:rPr>
          <w:rFonts w:ascii="Aptos" w:hAnsi="Aptos" w:eastAsia="Franklin Gothic Book" w:cs="Franklin Gothic Book"/>
          <w:color w:val="000000" w:themeColor="text1"/>
        </w:rPr>
        <w:t>anses</w:t>
      </w:r>
      <w:r w:rsidRPr="00185C9E">
        <w:rPr>
          <w:rFonts w:ascii="Aptos" w:hAnsi="Aptos" w:eastAsia="Franklin Gothic Book" w:cs="Franklin Gothic Book"/>
          <w:color w:val="000000" w:themeColor="text1"/>
        </w:rPr>
        <w:t xml:space="preserve"> det som vesentlig mislighold som gir oppdragsgiver rett til å heve kontrakten. </w:t>
      </w:r>
    </w:p>
    <w:p w:rsidRPr="00551B26" w:rsidR="000E74EB" w:rsidP="00551B26" w:rsidRDefault="000E74EB" w14:paraId="03AC4256" w14:textId="59CFF4C7">
      <w:pPr>
        <w:pStyle w:val="Overskrift2"/>
        <w:rPr>
          <w:rFonts w:ascii="Aptos" w:hAnsi="Aptos"/>
          <w:lang w:val="nb-NO"/>
        </w:rPr>
      </w:pPr>
      <w:bookmarkStart w:name="_Toc201309577" w:id="11"/>
      <w:r w:rsidRPr="00551B26">
        <w:rPr>
          <w:rFonts w:ascii="Aptos" w:hAnsi="Aptos"/>
          <w:lang w:val="nb-NO"/>
        </w:rPr>
        <w:t xml:space="preserve">Krav til </w:t>
      </w:r>
      <w:r w:rsidRPr="00551B26">
        <w:rPr>
          <w:rFonts w:ascii="Aptos" w:hAnsi="Aptos"/>
        </w:rPr>
        <w:t>utførelse</w:t>
      </w:r>
      <w:bookmarkEnd w:id="11"/>
      <w:r w:rsidRPr="00551B26" w:rsidR="00215D23">
        <w:rPr>
          <w:rFonts w:ascii="Aptos" w:hAnsi="Aptos"/>
          <w:lang w:val="nb-NO"/>
        </w:rPr>
        <w:t xml:space="preserve"> </w:t>
      </w:r>
    </w:p>
    <w:p w:rsidRPr="00551B26" w:rsidR="000E74EB" w:rsidP="000E74EB" w:rsidRDefault="000E74EB" w14:paraId="02799C1C" w14:textId="529E319E">
      <w:pPr>
        <w:spacing w:after="200"/>
        <w:rPr>
          <w:rFonts w:ascii="Aptos" w:hAnsi="Aptos" w:eastAsia="Franklin Gothic Book" w:cs="Franklin Gothic Book"/>
        </w:rPr>
      </w:pPr>
    </w:p>
    <w:p w:rsidR="000E74EB" w:rsidP="000E74EB" w:rsidRDefault="000E74EB" w14:paraId="0E66A0DD" w14:textId="77777777">
      <w:pPr>
        <w:spacing w:after="200"/>
        <w:rPr>
          <w:rFonts w:ascii="Aptos" w:hAnsi="Aptos" w:eastAsia="Franklin Gothic Book" w:cs="Franklin Gothic Book"/>
        </w:rPr>
      </w:pPr>
      <w:r w:rsidRPr="00551B26">
        <w:rPr>
          <w:rFonts w:ascii="Aptos" w:hAnsi="Aptos" w:eastAsia="Franklin Gothic Book" w:cs="Franklin Gothic Book"/>
        </w:rPr>
        <w:t>Kvaliteten på leveransen skal oppfylle de krav som er oppgitt i konkurransedokumentene jf. Rammeavtalens punkt 1.2, samt bilag 1 til rammeavtalen.</w:t>
      </w:r>
    </w:p>
    <w:p w:rsidRPr="00551B26" w:rsidR="00825702" w:rsidP="000E74EB" w:rsidRDefault="00825702" w14:paraId="2DAC7C17" w14:textId="2B5AE2BA">
      <w:pPr>
        <w:spacing w:after="200"/>
        <w:rPr>
          <w:rFonts w:ascii="Aptos" w:hAnsi="Aptos" w:eastAsia="Franklin Gothic Book" w:cs="Franklin Gothic Book"/>
        </w:rPr>
      </w:pPr>
      <w:r>
        <w:rPr>
          <w:rFonts w:ascii="Aptos" w:hAnsi="Aptos" w:eastAsia="Franklin Gothic Book" w:cs="Franklin Gothic Book"/>
        </w:rPr>
        <w:t xml:space="preserve">Oversikt over nøkkelpersonell </w:t>
      </w:r>
      <w:proofErr w:type="gramStart"/>
      <w:r>
        <w:rPr>
          <w:rFonts w:ascii="Aptos" w:hAnsi="Aptos" w:eastAsia="Franklin Gothic Book" w:cs="Franklin Gothic Book"/>
        </w:rPr>
        <w:t>fremgår</w:t>
      </w:r>
      <w:proofErr w:type="gramEnd"/>
      <w:r>
        <w:rPr>
          <w:rFonts w:ascii="Aptos" w:hAnsi="Aptos" w:eastAsia="Franklin Gothic Book" w:cs="Franklin Gothic Book"/>
        </w:rPr>
        <w:t xml:space="preserve"> av bilag 3.</w:t>
      </w:r>
    </w:p>
    <w:p w:rsidRPr="00551B26" w:rsidR="000E74EB" w:rsidP="00551B26" w:rsidRDefault="000E74EB" w14:paraId="1235E4BB" w14:textId="77777777">
      <w:pPr>
        <w:pStyle w:val="Overskrift2"/>
        <w:rPr>
          <w:rFonts w:ascii="Aptos" w:hAnsi="Aptos"/>
        </w:rPr>
      </w:pPr>
      <w:bookmarkStart w:name="_Toc201309578" w:id="12"/>
      <w:r w:rsidRPr="00551B26">
        <w:rPr>
          <w:rFonts w:ascii="Aptos" w:hAnsi="Aptos"/>
        </w:rPr>
        <w:t>Kontroll av leveransen</w:t>
      </w:r>
      <w:bookmarkEnd w:id="12"/>
    </w:p>
    <w:p w:rsidRPr="00551B26" w:rsidR="000E74EB" w:rsidP="62EBF784" w:rsidRDefault="000E74EB" w14:paraId="38948505" w14:textId="1EBBAE79">
      <w:pPr>
        <w:rPr>
          <w:rFonts w:ascii="Aptos" w:hAnsi="Aptos"/>
        </w:rPr>
      </w:pPr>
      <w:r w:rsidRPr="62EBF784" w:rsidR="000E74EB">
        <w:rPr>
          <w:rFonts w:ascii="Aptos" w:hAnsi="Aptos"/>
        </w:rPr>
        <w:t xml:space="preserve"> </w:t>
      </w:r>
      <w:r w:rsidRPr="62EBF784" w:rsidR="000E74EB">
        <w:rPr>
          <w:rFonts w:ascii="Aptos" w:hAnsi="Aptos"/>
        </w:rPr>
        <w:t xml:space="preserve">Kontroll av leveransen </w:t>
      </w:r>
      <w:r w:rsidRPr="62EBF784" w:rsidR="000E74EB">
        <w:rPr>
          <w:rFonts w:ascii="Aptos" w:hAnsi="Aptos"/>
        </w:rPr>
        <w:t>fremgår</w:t>
      </w:r>
      <w:r w:rsidRPr="62EBF784" w:rsidR="000E74EB">
        <w:rPr>
          <w:rFonts w:ascii="Aptos" w:hAnsi="Aptos"/>
        </w:rPr>
        <w:t xml:space="preserve"> av bilag 1.</w:t>
      </w:r>
      <w:r w:rsidRPr="62EBF784" w:rsidR="000E74EB">
        <w:rPr>
          <w:rFonts w:ascii="Aptos" w:hAnsi="Aptos"/>
        </w:rPr>
        <w:t xml:space="preserve"> </w:t>
      </w:r>
    </w:p>
    <w:p w:rsidRPr="00551B26" w:rsidR="00551B26" w:rsidP="000E74EB" w:rsidRDefault="00551B26" w14:paraId="459FF5EB" w14:textId="77777777">
      <w:pPr>
        <w:rPr>
          <w:rFonts w:ascii="Aptos" w:hAnsi="Aptos"/>
        </w:rPr>
      </w:pPr>
    </w:p>
    <w:p w:rsidRPr="00551B26" w:rsidR="2DE212F5" w:rsidP="00551B26" w:rsidRDefault="2DE212F5" w14:paraId="4C636210" w14:textId="36A96BE6">
      <w:pPr>
        <w:pStyle w:val="Overskrift2"/>
        <w:rPr>
          <w:rFonts w:ascii="Aptos" w:hAnsi="Aptos"/>
        </w:rPr>
      </w:pPr>
      <w:bookmarkStart w:name="_Toc201309579" w:id="13"/>
      <w:r w:rsidRPr="00551B26">
        <w:rPr>
          <w:rFonts w:ascii="Aptos" w:hAnsi="Aptos"/>
        </w:rPr>
        <w:t>Markedsføring</w:t>
      </w:r>
      <w:bookmarkEnd w:id="13"/>
    </w:p>
    <w:p w:rsidR="2DE212F5" w:rsidP="4BC2540A" w:rsidRDefault="2010AF74" w14:paraId="48333D57" w14:textId="5651721C">
      <w:pPr>
        <w:rPr>
          <w:rFonts w:ascii="Aptos" w:hAnsi="Aptos" w:cs="Calibri"/>
        </w:rPr>
      </w:pPr>
      <w:r w:rsidRPr="20EFC0CF" w:rsidR="2010AF74">
        <w:rPr>
          <w:rFonts w:ascii="Aptos" w:hAnsi="Aptos" w:cs="Calibri"/>
        </w:rPr>
        <w:t>Dersom leverandøren eller</w:t>
      </w:r>
      <w:r w:rsidRPr="20EFC0CF" w:rsidR="2010AF74">
        <w:rPr>
          <w:rFonts w:ascii="Aptos" w:hAnsi="Aptos" w:cs="Calibri"/>
        </w:rPr>
        <w:t xml:space="preserve"> dennes underleverandører ønsker å gi offentligheten informasjon om oppdraget, skal dette forelegges og godkjennes av </w:t>
      </w:r>
      <w:r w:rsidRPr="20EFC0CF" w:rsidR="23229EA7">
        <w:rPr>
          <w:rFonts w:ascii="Aptos" w:hAnsi="Aptos" w:cs="Calibri"/>
        </w:rPr>
        <w:t>Oppdragsgiver</w:t>
      </w:r>
      <w:r w:rsidRPr="20EFC0CF" w:rsidR="2010AF74">
        <w:rPr>
          <w:rFonts w:ascii="Aptos" w:hAnsi="Aptos" w:cs="Calibri"/>
        </w:rPr>
        <w:t xml:space="preserve"> på forhånd. En objektiv beskrivelse av oppdraget til bruk i anbudskonkurranser </w:t>
      </w:r>
      <w:r w:rsidRPr="20EFC0CF" w:rsidR="52C2C91A">
        <w:rPr>
          <w:rFonts w:ascii="Aptos" w:hAnsi="Aptos" w:cs="Calibri"/>
        </w:rPr>
        <w:t>.</w:t>
      </w:r>
    </w:p>
    <w:p w:rsidR="001B6168" w:rsidP="4BC2540A" w:rsidRDefault="001B6168" w14:paraId="1102F6C2" w14:textId="77777777">
      <w:pPr>
        <w:rPr>
          <w:rFonts w:ascii="Aptos" w:hAnsi="Aptos" w:cs="Calibri"/>
        </w:rPr>
      </w:pPr>
    </w:p>
    <w:p w:rsidRPr="00E60E50" w:rsidR="001B6168" w:rsidP="4BC2540A" w:rsidRDefault="00E60E50" w14:paraId="44953665" w14:textId="270CBBA9">
      <w:pPr>
        <w:rPr>
          <w:rFonts w:ascii="Aptos" w:hAnsi="Aptos" w:cs="Calibri"/>
        </w:rPr>
      </w:pPr>
      <w:r w:rsidRPr="00E60E50">
        <w:rPr>
          <w:rFonts w:ascii="Aptos" w:hAnsi="Aptos"/>
        </w:rPr>
        <w:t>Bilder skal aldri benyttes uten at dette er forhåndsgodkjent av oppdragsgiver</w:t>
      </w:r>
      <w:r>
        <w:rPr>
          <w:rFonts w:ascii="Aptos" w:hAnsi="Aptos"/>
        </w:rPr>
        <w:t>.</w:t>
      </w:r>
    </w:p>
    <w:p w:rsidRPr="00983830" w:rsidR="4BC2540A" w:rsidP="4BC2540A" w:rsidRDefault="4BC2540A" w14:paraId="41DE04A9" w14:textId="736A4A9F">
      <w:pPr>
        <w:rPr>
          <w:rFonts w:ascii="Aptos" w:hAnsi="Aptos" w:cs="Calibri"/>
        </w:rPr>
      </w:pPr>
    </w:p>
    <w:p w:rsidR="00D6606F" w:rsidP="4BC2540A" w:rsidRDefault="00A74F9B" w14:paraId="6A433E6B" w14:textId="77777777">
      <w:pPr>
        <w:pStyle w:val="Overskrift1"/>
        <w:rPr>
          <w:rStyle w:val="Overskrift1Tegn"/>
          <w:rFonts w:ascii="Aptos" w:hAnsi="Aptos"/>
          <w:b/>
          <w:bCs/>
          <w:lang w:val="nb-NO"/>
        </w:rPr>
      </w:pPr>
      <w:bookmarkStart w:name="_Toc201309580" w:id="14"/>
      <w:r w:rsidRPr="22B7A9CC" w:rsidR="00A74F9B">
        <w:rPr>
          <w:rStyle w:val="Overskrift1Tegn"/>
          <w:rFonts w:ascii="Aptos" w:hAnsi="Aptos"/>
          <w:b w:val="1"/>
          <w:bCs w:val="1"/>
          <w:lang w:val="nb-NO"/>
        </w:rPr>
        <w:t>Oppdragsgiver</w:t>
      </w:r>
      <w:r w:rsidRPr="22B7A9CC" w:rsidR="00D6606F">
        <w:rPr>
          <w:rStyle w:val="Overskrift1Tegn"/>
          <w:rFonts w:ascii="Aptos" w:hAnsi="Aptos"/>
          <w:b w:val="1"/>
          <w:bCs w:val="1"/>
          <w:lang w:val="nb-NO"/>
        </w:rPr>
        <w:t>s plikter</w:t>
      </w:r>
      <w:bookmarkEnd w:id="14"/>
    </w:p>
    <w:p w:rsidRPr="00DC7B2B" w:rsidR="00DC7B2B" w:rsidP="006B5B0A" w:rsidRDefault="00DC7B2B" w14:paraId="476D8A71" w14:textId="77777777">
      <w:pPr>
        <w:rPr>
          <w:rFonts w:ascii="Aptos" w:hAnsi="Aptos"/>
          <w:lang w:eastAsia="x-none"/>
        </w:rPr>
      </w:pPr>
    </w:p>
    <w:p w:rsidRPr="00DC7B2B" w:rsidR="00645DFC" w:rsidP="00645DFC" w:rsidRDefault="00645DFC" w14:paraId="4AB882F9" w14:textId="3CB1547D">
      <w:pPr>
        <w:pStyle w:val="Overskrift2"/>
        <w:rPr>
          <w:rFonts w:ascii="Aptos" w:hAnsi="Aptos"/>
          <w:szCs w:val="24"/>
        </w:rPr>
      </w:pPr>
      <w:bookmarkStart w:name="_Toc201309581" w:id="15"/>
      <w:r w:rsidRPr="00DC7B2B">
        <w:rPr>
          <w:rStyle w:val="normaltextrun"/>
          <w:rFonts w:ascii="Aptos" w:hAnsi="Aptos" w:cs="Segoe UI"/>
        </w:rPr>
        <w:t>Oppdragsgivers ansvar og medvirkning</w:t>
      </w:r>
      <w:bookmarkEnd w:id="15"/>
      <w:r w:rsidRPr="00DC7B2B">
        <w:rPr>
          <w:rStyle w:val="eop"/>
          <w:rFonts w:ascii="Aptos" w:hAnsi="Aptos" w:cs="Segoe UI"/>
        </w:rPr>
        <w:t> </w:t>
      </w:r>
    </w:p>
    <w:p w:rsidRPr="00A93D6C" w:rsidR="00645DFC" w:rsidP="00645DFC" w:rsidRDefault="00645DFC" w14:paraId="238569FE" w14:textId="105CC96B">
      <w:pPr>
        <w:pStyle w:val="paragraph"/>
        <w:spacing w:before="0" w:beforeAutospacing="0" w:after="0" w:afterAutospacing="0"/>
        <w:textAlignment w:val="baseline"/>
        <w:rPr>
          <w:rStyle w:val="normaltextrun"/>
          <w:rFonts w:ascii="Aptos" w:hAnsi="Aptos" w:cs="Segoe UI"/>
          <w:sz w:val="22"/>
          <w:szCs w:val="22"/>
        </w:rPr>
      </w:pPr>
      <w:r w:rsidRPr="00A93D6C">
        <w:rPr>
          <w:rStyle w:val="normaltextrun"/>
          <w:rFonts w:ascii="Aptos" w:hAnsi="Aptos" w:cs="Segoe UI"/>
          <w:sz w:val="22"/>
          <w:szCs w:val="22"/>
        </w:rPr>
        <w:t xml:space="preserve">Oppdragsgiver skal bidra til å legge forholdene til rette for at Leverandøren skal få utført sine plikter etter denne avtalen og tilhørende </w:t>
      </w:r>
      <w:r w:rsidRPr="5E86A138" w:rsidR="7B844D32">
        <w:rPr>
          <w:rStyle w:val="normaltextrun"/>
          <w:rFonts w:ascii="Aptos" w:hAnsi="Aptos" w:cs="Segoe UI"/>
          <w:sz w:val="22"/>
          <w:szCs w:val="22"/>
        </w:rPr>
        <w:t xml:space="preserve">bestillinger/avrop. </w:t>
      </w:r>
    </w:p>
    <w:p w:rsidRPr="00A93D6C" w:rsidR="00645DFC" w:rsidP="00A93D6C" w:rsidRDefault="00645DFC" w14:paraId="3450503D" w14:textId="5940E2A7">
      <w:pPr>
        <w:pStyle w:val="paragraph"/>
        <w:spacing w:before="0" w:beforeAutospacing="0" w:after="0" w:afterAutospacing="0"/>
        <w:textAlignment w:val="baseline"/>
        <w:rPr>
          <w:rFonts w:ascii="Aptos" w:hAnsi="Aptos" w:cs="Segoe UI"/>
          <w:sz w:val="18"/>
          <w:szCs w:val="18"/>
        </w:rPr>
      </w:pPr>
      <w:r w:rsidRPr="00A93D6C">
        <w:rPr>
          <w:rStyle w:val="eop"/>
          <w:rFonts w:ascii="Aptos" w:hAnsi="Aptos" w:cs="Segoe UI"/>
          <w:sz w:val="22"/>
          <w:szCs w:val="22"/>
        </w:rPr>
        <w:t> </w:t>
      </w:r>
    </w:p>
    <w:p w:rsidRPr="00A93D6C" w:rsidR="00DA79F3" w:rsidP="00DA79F3" w:rsidRDefault="00DA79F3" w14:paraId="617E83A7" w14:textId="77777777">
      <w:pPr>
        <w:pStyle w:val="Overskrift1"/>
        <w:rPr>
          <w:rFonts w:ascii="Aptos" w:hAnsi="Aptos"/>
        </w:rPr>
      </w:pPr>
      <w:bookmarkStart w:name="_Toc201309582" w:id="16"/>
      <w:r w:rsidRPr="22B7A9CC" w:rsidR="00DA79F3">
        <w:rPr>
          <w:rFonts w:ascii="Aptos" w:hAnsi="Aptos"/>
        </w:rPr>
        <w:t>Partenes samarbeid og gjensidige plikter</w:t>
      </w:r>
      <w:bookmarkEnd w:id="16"/>
      <w:r w:rsidRPr="22B7A9CC" w:rsidR="00DA79F3">
        <w:rPr>
          <w:rFonts w:ascii="Aptos" w:hAnsi="Aptos"/>
        </w:rPr>
        <w:t> </w:t>
      </w:r>
    </w:p>
    <w:p w:rsidRPr="00A93D6C" w:rsidR="00D0522F" w:rsidP="00D0522F" w:rsidRDefault="00D0522F" w14:paraId="0BFCCC55" w14:textId="77777777">
      <w:pPr>
        <w:rPr>
          <w:rFonts w:ascii="Aptos" w:hAnsi="Aptos"/>
        </w:rPr>
      </w:pPr>
    </w:p>
    <w:p w:rsidRPr="00A93D6C" w:rsidR="00DA79F3" w:rsidP="00D0522F" w:rsidRDefault="00DA79F3" w14:paraId="48DAD4A1" w14:textId="77777777">
      <w:pPr>
        <w:rPr>
          <w:rFonts w:ascii="Aptos" w:hAnsi="Aptos"/>
        </w:rPr>
      </w:pPr>
      <w:r w:rsidRPr="00A93D6C">
        <w:rPr>
          <w:rFonts w:ascii="Aptos" w:hAnsi="Aptos"/>
        </w:rPr>
        <w:t>Partene skal lojalt samarbeide og medvirke til rammeavtalens gjennomføring. Henvendelser fra den annen part skal besvares uten ugrunnet opphold. </w:t>
      </w:r>
    </w:p>
    <w:p w:rsidRPr="00A93D6C" w:rsidR="00DA79F3" w:rsidP="00D0522F" w:rsidRDefault="00DA79F3" w14:paraId="0E1BFDA8" w14:textId="77777777">
      <w:pPr>
        <w:rPr>
          <w:rFonts w:ascii="Aptos" w:hAnsi="Aptos"/>
        </w:rPr>
      </w:pPr>
      <w:r w:rsidRPr="00A93D6C">
        <w:rPr>
          <w:rFonts w:ascii="Aptos" w:hAnsi="Aptos"/>
        </w:rPr>
        <w:t> </w:t>
      </w:r>
    </w:p>
    <w:p w:rsidR="00DA79F3" w:rsidP="00D0522F" w:rsidRDefault="00DA79F3" w14:paraId="62DECF59" w14:textId="2B12CFBA">
      <w:pPr>
        <w:rPr>
          <w:rFonts w:ascii="Aptos" w:hAnsi="Aptos"/>
        </w:rPr>
      </w:pPr>
      <w:r w:rsidRPr="00A93D6C">
        <w:rPr>
          <w:rFonts w:ascii="Aptos" w:hAnsi="Aptos"/>
        </w:rPr>
        <w:t>Partene skal uten ugrunnet opphold varsle hverandre om forhold de forstår eller bør forstå kan få betydning for rammeavtalens gjennomføring. </w:t>
      </w:r>
    </w:p>
    <w:p w:rsidR="002335AD" w:rsidP="00D0522F" w:rsidRDefault="002335AD" w14:paraId="2B9E4BD0" w14:textId="77777777">
      <w:pPr>
        <w:rPr>
          <w:rFonts w:ascii="Aptos" w:hAnsi="Aptos"/>
        </w:rPr>
      </w:pPr>
    </w:p>
    <w:p w:rsidRPr="00A93D6C" w:rsidR="002335AD" w:rsidP="00D0522F" w:rsidRDefault="002335AD" w14:paraId="134F42CD" w14:textId="3FC70DD2">
      <w:pPr>
        <w:rPr>
          <w:rFonts w:ascii="Aptos" w:hAnsi="Aptos"/>
        </w:rPr>
      </w:pPr>
      <w:r>
        <w:rPr>
          <w:rFonts w:ascii="Aptos" w:hAnsi="Aptos"/>
        </w:rPr>
        <w:t xml:space="preserve">Partene kan til enhver tid ta initiativ til </w:t>
      </w:r>
      <w:r w:rsidR="00521AB0">
        <w:rPr>
          <w:rFonts w:ascii="Aptos" w:hAnsi="Aptos"/>
        </w:rPr>
        <w:t>dialog om hvordan rammeavtalen gjennomføres.</w:t>
      </w:r>
    </w:p>
    <w:p w:rsidRPr="00A93D6C" w:rsidR="004603EC" w:rsidP="4BC2540A" w:rsidRDefault="20BDDF83" w14:paraId="5AE75FA5" w14:textId="6BA66A27">
      <w:pPr>
        <w:pStyle w:val="Overskrift1"/>
        <w:rPr>
          <w:rStyle w:val="Overskrift1Tegn"/>
          <w:rFonts w:ascii="Aptos" w:hAnsi="Aptos"/>
          <w:b/>
          <w:bCs/>
          <w:lang w:val="nb-NO"/>
        </w:rPr>
      </w:pPr>
      <w:bookmarkStart w:name="_Toc201309583" w:id="17"/>
      <w:r w:rsidRPr="00A93D6C">
        <w:rPr>
          <w:rStyle w:val="Overskrift1Tegn"/>
          <w:rFonts w:ascii="Aptos" w:hAnsi="Aptos"/>
          <w:b/>
          <w:bCs/>
          <w:lang w:val="nb-NO"/>
        </w:rPr>
        <w:t xml:space="preserve">Pris </w:t>
      </w:r>
      <w:r w:rsidRPr="00A93D6C" w:rsidR="746B1B57">
        <w:rPr>
          <w:rStyle w:val="Overskrift1Tegn"/>
          <w:rFonts w:ascii="Aptos" w:hAnsi="Aptos"/>
          <w:b/>
          <w:bCs/>
          <w:lang w:val="nb-NO"/>
        </w:rPr>
        <w:t>og betalingsbestemmelser</w:t>
      </w:r>
      <w:bookmarkEnd w:id="17"/>
    </w:p>
    <w:p w:rsidRPr="00A93D6C" w:rsidR="2E450447" w:rsidP="4BC2540A" w:rsidRDefault="3EBBBF20" w14:paraId="43A42317" w14:textId="53C2F348">
      <w:pPr>
        <w:rPr>
          <w:rFonts w:ascii="Aptos" w:hAnsi="Aptos"/>
        </w:rPr>
      </w:pPr>
      <w:r w:rsidRPr="62EBF784" w:rsidR="3EBBBF20">
        <w:rPr>
          <w:rFonts w:ascii="Aptos" w:hAnsi="Aptos"/>
        </w:rPr>
        <w:t>Priser</w:t>
      </w:r>
      <w:r w:rsidRPr="62EBF784" w:rsidR="634730E9">
        <w:rPr>
          <w:rFonts w:ascii="Aptos" w:hAnsi="Aptos"/>
        </w:rPr>
        <w:t xml:space="preserve"> og betalingsbestemmelser</w:t>
      </w:r>
      <w:r w:rsidRPr="62EBF784" w:rsidR="3EBBBF20">
        <w:rPr>
          <w:rFonts w:ascii="Aptos" w:hAnsi="Aptos"/>
        </w:rPr>
        <w:t xml:space="preserve"> </w:t>
      </w:r>
      <w:r w:rsidRPr="62EBF784" w:rsidR="3EBBBF20">
        <w:rPr>
          <w:rFonts w:ascii="Aptos" w:hAnsi="Aptos"/>
        </w:rPr>
        <w:t>fremgår</w:t>
      </w:r>
      <w:r w:rsidRPr="62EBF784" w:rsidR="3EBBBF20">
        <w:rPr>
          <w:rFonts w:ascii="Aptos" w:hAnsi="Aptos"/>
        </w:rPr>
        <w:t xml:space="preserve"> av </w:t>
      </w:r>
      <w:r w:rsidRPr="62EBF784" w:rsidR="4ABF0795">
        <w:rPr>
          <w:rFonts w:ascii="Aptos" w:hAnsi="Aptos"/>
        </w:rPr>
        <w:t>b</w:t>
      </w:r>
      <w:r w:rsidRPr="62EBF784" w:rsidR="3EBBBF20">
        <w:rPr>
          <w:rFonts w:ascii="Aptos" w:hAnsi="Aptos"/>
        </w:rPr>
        <w:t>ilag 4</w:t>
      </w:r>
      <w:r w:rsidRPr="62EBF784" w:rsidR="7185F018">
        <w:rPr>
          <w:rFonts w:ascii="Aptos" w:hAnsi="Aptos"/>
        </w:rPr>
        <w:t xml:space="preserve"> og bilag 4 B.</w:t>
      </w:r>
    </w:p>
    <w:p w:rsidRPr="00A93D6C" w:rsidR="4BC2540A" w:rsidP="4BC2540A" w:rsidRDefault="4BC2540A" w14:paraId="4D612247" w14:textId="3C103FA7">
      <w:pPr>
        <w:rPr>
          <w:rFonts w:ascii="Aptos" w:hAnsi="Aptos"/>
          <w:highlight w:val="yellow"/>
        </w:rPr>
      </w:pPr>
    </w:p>
    <w:p w:rsidRPr="00A93D6C" w:rsidR="005F79F6" w:rsidP="00B52615" w:rsidRDefault="36E29084" w14:paraId="4DDF9C8C" w14:textId="43964F70">
      <w:pPr>
        <w:pStyle w:val="Overskrift1"/>
        <w:rPr>
          <w:rFonts w:ascii="Aptos" w:hAnsi="Aptos"/>
          <w:lang w:val="nb-NO"/>
        </w:rPr>
      </w:pPr>
      <w:bookmarkStart w:name="_Toc201309584" w:id="18"/>
      <w:r w:rsidRPr="00A93D6C">
        <w:rPr>
          <w:rFonts w:ascii="Aptos" w:hAnsi="Aptos"/>
          <w:lang w:val="nb-NO"/>
        </w:rPr>
        <w:t>Bruk av underleverandør</w:t>
      </w:r>
      <w:bookmarkEnd w:id="18"/>
    </w:p>
    <w:p w:rsidRPr="00A93D6C" w:rsidR="005F79F6" w:rsidP="3DE8C849" w:rsidRDefault="36E29084" w14:paraId="7EE5F625" w14:textId="5A70E035">
      <w:pPr>
        <w:rPr>
          <w:rFonts w:ascii="Aptos" w:hAnsi="Aptos" w:eastAsia="Franklin Gothic Book" w:cs="Franklin Gothic Book"/>
        </w:rPr>
      </w:pPr>
      <w:r w:rsidRPr="22B7A9CC" w:rsidR="36E29084">
        <w:rPr>
          <w:rFonts w:ascii="Aptos" w:hAnsi="Aptos" w:eastAsia="Franklin Gothic Book" w:cs="Franklin Gothic Book"/>
        </w:rPr>
        <w:t xml:space="preserve">Eventuelle godkjente underleverandører </w:t>
      </w:r>
      <w:r w:rsidRPr="22B7A9CC" w:rsidR="36E29084">
        <w:rPr>
          <w:rFonts w:ascii="Aptos" w:hAnsi="Aptos" w:eastAsia="Franklin Gothic Book" w:cs="Franklin Gothic Book"/>
        </w:rPr>
        <w:t>fremgår</w:t>
      </w:r>
      <w:r w:rsidRPr="22B7A9CC" w:rsidR="36E29084">
        <w:rPr>
          <w:rFonts w:ascii="Aptos" w:hAnsi="Aptos" w:eastAsia="Franklin Gothic Book" w:cs="Franklin Gothic Book"/>
        </w:rPr>
        <w:t xml:space="preserve"> av bilag 3</w:t>
      </w:r>
      <w:r w:rsidRPr="22B7A9CC" w:rsidR="2DBAB633">
        <w:rPr>
          <w:rFonts w:ascii="Aptos" w:hAnsi="Aptos" w:eastAsia="Franklin Gothic Book" w:cs="Franklin Gothic Book"/>
        </w:rPr>
        <w:t xml:space="preserve">. </w:t>
      </w:r>
      <w:r w:rsidRPr="22B7A9CC" w:rsidR="0092320D">
        <w:rPr>
          <w:rFonts w:ascii="Aptos" w:hAnsi="Aptos" w:eastAsia="Franklin Gothic Book" w:cs="Franklin Gothic Book"/>
        </w:rPr>
        <w:t>Bruk av underleverandører.</w:t>
      </w:r>
    </w:p>
    <w:p w:rsidRPr="00A93D6C" w:rsidR="005F79F6" w:rsidP="00B52615" w:rsidRDefault="2C035FB5" w14:paraId="25994FB8" w14:textId="30398596">
      <w:pPr>
        <w:pStyle w:val="Overskrift1"/>
        <w:rPr>
          <w:rFonts w:ascii="Aptos" w:hAnsi="Aptos"/>
          <w:lang w:val="nb-NO"/>
        </w:rPr>
      </w:pPr>
      <w:bookmarkStart w:name="_Toc201309585" w:id="19"/>
      <w:r w:rsidRPr="00A93D6C">
        <w:rPr>
          <w:rFonts w:ascii="Aptos" w:hAnsi="Aptos"/>
          <w:lang w:val="nb-NO"/>
        </w:rPr>
        <w:t>Mislighold</w:t>
      </w:r>
      <w:r w:rsidRPr="00A93D6C" w:rsidR="005E4984">
        <w:rPr>
          <w:rFonts w:ascii="Aptos" w:hAnsi="Aptos"/>
          <w:lang w:val="nb-NO"/>
        </w:rPr>
        <w:t xml:space="preserve"> og heving av kontrakten</w:t>
      </w:r>
      <w:bookmarkEnd w:id="19"/>
    </w:p>
    <w:p w:rsidRPr="00A93D6C" w:rsidR="009049B3" w:rsidP="22B7A9CC" w:rsidRDefault="00AB2592" w14:paraId="76445D06" w14:textId="6139E6A7">
      <w:pPr>
        <w:rPr>
          <w:rFonts w:ascii="Aptos" w:hAnsi="Aptos"/>
          <w:lang w:eastAsia="en-US"/>
        </w:rPr>
      </w:pPr>
      <w:r w:rsidRPr="22B7A9CC" w:rsidR="0092320D">
        <w:rPr>
          <w:rFonts w:ascii="Aptos" w:hAnsi="Aptos"/>
          <w:lang w:eastAsia="en-US"/>
        </w:rPr>
        <w:t xml:space="preserve"> </w:t>
      </w:r>
      <w:r w:rsidRPr="22B7A9CC" w:rsidR="00A93D6C">
        <w:rPr>
          <w:rFonts w:ascii="Aptos" w:hAnsi="Aptos"/>
          <w:lang w:eastAsia="en-US"/>
        </w:rPr>
        <w:t>Heving av kontrakten.</w:t>
      </w:r>
    </w:p>
    <w:p w:rsidRPr="00A93D6C" w:rsidR="00EC0A13" w:rsidP="009049B3" w:rsidRDefault="00EC0A13" w14:paraId="204BDB3D" w14:textId="77777777">
      <w:pPr>
        <w:rPr>
          <w:rFonts w:ascii="Aptos" w:hAnsi="Aptos"/>
          <w:lang w:eastAsia="x-none"/>
        </w:rPr>
      </w:pPr>
    </w:p>
    <w:p w:rsidRPr="00A93D6C" w:rsidR="00ED5D58" w:rsidP="00211A69" w:rsidRDefault="00ED5D58" w14:paraId="05940935" w14:textId="77777777">
      <w:pPr>
        <w:pStyle w:val="Overskrift2"/>
        <w:rPr>
          <w:rFonts w:ascii="Aptos" w:hAnsi="Aptos"/>
          <w:lang w:val="nb-NO"/>
        </w:rPr>
      </w:pPr>
      <w:bookmarkStart w:name="_Toc201309586" w:id="20"/>
      <w:r w:rsidRPr="00A93D6C">
        <w:rPr>
          <w:rFonts w:ascii="Aptos" w:hAnsi="Aptos"/>
          <w:lang w:val="nb-NO"/>
        </w:rPr>
        <w:t>Mislighold av rammeavtalen</w:t>
      </w:r>
      <w:bookmarkEnd w:id="20"/>
    </w:p>
    <w:p w:rsidRPr="00983830" w:rsidR="00ED5D58" w:rsidP="00211A69" w:rsidRDefault="00ED5D58" w14:paraId="1B31F50C" w14:textId="77777777">
      <w:pPr>
        <w:autoSpaceDE w:val="0"/>
        <w:autoSpaceDN w:val="0"/>
        <w:adjustRightInd w:val="0"/>
        <w:rPr>
          <w:rFonts w:ascii="Aptos" w:hAnsi="Aptos" w:eastAsia="Calibri" w:cs="Times New Roman"/>
          <w:lang w:eastAsia="en-US"/>
        </w:rPr>
      </w:pPr>
      <w:r w:rsidRPr="00983830">
        <w:rPr>
          <w:rFonts w:ascii="Aptos" w:hAnsi="Aptos" w:eastAsia="Calibri" w:cs="Times New Roman"/>
          <w:lang w:eastAsia="en-US"/>
        </w:rPr>
        <w:t>Dersom Leverandøren ikke oppfyller sine forpliktelser etter denne rammeavtalen, eller for øvrig opptrer på en måte som vanskeliggjør realiseringen av formålet med rammeavtalen, blir hele rammeavtalen ansett som misligholdt.</w:t>
      </w:r>
    </w:p>
    <w:p w:rsidRPr="00983830" w:rsidR="002F172A" w:rsidP="00211A69" w:rsidRDefault="002F172A" w14:paraId="66928913" w14:textId="77777777">
      <w:pPr>
        <w:autoSpaceDE w:val="0"/>
        <w:autoSpaceDN w:val="0"/>
        <w:adjustRightInd w:val="0"/>
        <w:rPr>
          <w:rFonts w:ascii="Aptos" w:hAnsi="Aptos" w:eastAsia="Calibri" w:cs="Times New Roman"/>
          <w:lang w:eastAsia="en-US"/>
        </w:rPr>
      </w:pPr>
    </w:p>
    <w:p w:rsidRPr="00983830" w:rsidR="002F172A" w:rsidP="00211A69" w:rsidRDefault="002F172A" w14:paraId="1EA19531" w14:textId="77777777">
      <w:pPr>
        <w:autoSpaceDE w:val="0"/>
        <w:autoSpaceDN w:val="0"/>
        <w:adjustRightInd w:val="0"/>
        <w:rPr>
          <w:rFonts w:ascii="Aptos" w:hAnsi="Aptos" w:eastAsia="Calibri" w:cs="Times New Roman"/>
          <w:lang w:eastAsia="en-US"/>
        </w:rPr>
      </w:pPr>
      <w:r w:rsidRPr="00983830">
        <w:rPr>
          <w:rFonts w:ascii="Aptos" w:hAnsi="Aptos" w:eastAsia="Calibri" w:cs="Times New Roman"/>
          <w:lang w:eastAsia="en-US"/>
        </w:rPr>
        <w:t xml:space="preserve">Gjentatte mislighold av tildelingsavtaler som ikke isolert sett utgjør et vesentlig mislighold kan samlet sett utgjøre et vesentlig mislighold under rammeavtalen. </w:t>
      </w:r>
    </w:p>
    <w:p w:rsidRPr="00983830" w:rsidR="00ED5D58" w:rsidP="00211A69" w:rsidRDefault="00ED5D58" w14:paraId="37E532DF" w14:textId="77777777">
      <w:pPr>
        <w:autoSpaceDE w:val="0"/>
        <w:autoSpaceDN w:val="0"/>
        <w:adjustRightInd w:val="0"/>
        <w:rPr>
          <w:rFonts w:ascii="Aptos" w:hAnsi="Aptos" w:eastAsia="Calibri" w:cs="Times New Roman"/>
          <w:lang w:eastAsia="en-US"/>
        </w:rPr>
      </w:pPr>
    </w:p>
    <w:p w:rsidRPr="00983830" w:rsidR="00ED5D58" w:rsidP="00211A69" w:rsidRDefault="5FBFEDFC" w14:paraId="6EDD6615" w14:textId="279EB622">
      <w:pPr>
        <w:autoSpaceDE w:val="0"/>
        <w:autoSpaceDN w:val="0"/>
        <w:adjustRightInd w:val="0"/>
        <w:rPr>
          <w:rFonts w:ascii="Aptos" w:hAnsi="Aptos" w:eastAsia="Calibri" w:cs="Times New Roman"/>
          <w:lang w:eastAsia="en-US"/>
        </w:rPr>
      </w:pPr>
      <w:r w:rsidRPr="00983830">
        <w:rPr>
          <w:rFonts w:ascii="Aptos" w:hAnsi="Aptos" w:eastAsia="Calibri" w:cs="Times New Roman"/>
          <w:lang w:eastAsia="en-US"/>
        </w:rPr>
        <w:t xml:space="preserve">Ved mislighold skal </w:t>
      </w:r>
      <w:r w:rsidRPr="00983830" w:rsidR="23229EA7">
        <w:rPr>
          <w:rFonts w:ascii="Aptos" w:hAnsi="Aptos" w:eastAsia="Calibri" w:cs="Times New Roman"/>
          <w:lang w:eastAsia="en-US"/>
        </w:rPr>
        <w:t>Oppdragsgiver</w:t>
      </w:r>
      <w:r w:rsidRPr="00983830">
        <w:rPr>
          <w:rFonts w:ascii="Aptos" w:hAnsi="Aptos" w:eastAsia="Calibri" w:cs="Times New Roman"/>
          <w:lang w:eastAsia="en-US"/>
        </w:rPr>
        <w:t xml:space="preserve"> innen rimelig tid meddele Leverandøren skriftlig om hva som anses å utgjøre misligholdet. </w:t>
      </w:r>
    </w:p>
    <w:p w:rsidRPr="00983830" w:rsidR="00ED5D58" w:rsidP="00211A69" w:rsidRDefault="00ED5D58" w14:paraId="3EA22200" w14:textId="77777777">
      <w:pPr>
        <w:autoSpaceDE w:val="0"/>
        <w:autoSpaceDN w:val="0"/>
        <w:adjustRightInd w:val="0"/>
        <w:rPr>
          <w:rFonts w:ascii="Aptos" w:hAnsi="Aptos" w:eastAsia="Calibri" w:cs="Times New Roman"/>
          <w:lang w:eastAsia="en-US"/>
        </w:rPr>
      </w:pPr>
    </w:p>
    <w:p w:rsidRPr="00983830" w:rsidR="00ED5D58" w:rsidP="00211A69" w:rsidRDefault="5FBFEDFC" w14:paraId="6CFF22E7" w14:textId="5688738F">
      <w:pPr>
        <w:autoSpaceDE w:val="0"/>
        <w:autoSpaceDN w:val="0"/>
        <w:adjustRightInd w:val="0"/>
        <w:rPr>
          <w:rFonts w:ascii="Aptos" w:hAnsi="Aptos" w:eastAsia="Calibri" w:cs="Times New Roman"/>
          <w:lang w:eastAsia="en-US"/>
        </w:rPr>
      </w:pPr>
      <w:r w:rsidRPr="00983830">
        <w:rPr>
          <w:rFonts w:ascii="Aptos" w:hAnsi="Aptos" w:eastAsia="Calibri" w:cs="Times New Roman"/>
          <w:lang w:eastAsia="en-US"/>
        </w:rPr>
        <w:t xml:space="preserve">Dersom misligholdet ikke straks opphører etter skriftlig meddelelse, kan </w:t>
      </w:r>
      <w:r w:rsidRPr="00983830" w:rsidR="23229EA7">
        <w:rPr>
          <w:rFonts w:ascii="Aptos" w:hAnsi="Aptos" w:eastAsia="Calibri" w:cs="Times New Roman"/>
          <w:lang w:eastAsia="en-US"/>
        </w:rPr>
        <w:t>Oppdragsgiver</w:t>
      </w:r>
      <w:r w:rsidRPr="00983830">
        <w:rPr>
          <w:rFonts w:ascii="Aptos" w:hAnsi="Aptos" w:eastAsia="Calibri" w:cs="Times New Roman"/>
          <w:lang w:eastAsia="en-US"/>
        </w:rPr>
        <w:t xml:space="preserve"> uavhengig av ovenstående bestemmelser si opp avtalen med </w:t>
      </w:r>
      <w:r w:rsidRPr="00983830" w:rsidR="67BFCFE0">
        <w:rPr>
          <w:rFonts w:ascii="Aptos" w:hAnsi="Aptos" w:eastAsia="Calibri" w:cs="Times New Roman"/>
          <w:lang w:eastAsia="en-US"/>
        </w:rPr>
        <w:t>1 (</w:t>
      </w:r>
      <w:r w:rsidRPr="00983830">
        <w:rPr>
          <w:rFonts w:ascii="Aptos" w:hAnsi="Aptos" w:eastAsia="Calibri" w:cs="Times New Roman"/>
          <w:lang w:eastAsia="en-US"/>
        </w:rPr>
        <w:t>en</w:t>
      </w:r>
      <w:r w:rsidRPr="00983830" w:rsidR="67BFCFE0">
        <w:rPr>
          <w:rFonts w:ascii="Aptos" w:hAnsi="Aptos" w:eastAsia="Calibri" w:cs="Times New Roman"/>
          <w:lang w:eastAsia="en-US"/>
        </w:rPr>
        <w:t>)</w:t>
      </w:r>
      <w:r w:rsidRPr="00983830">
        <w:rPr>
          <w:rFonts w:ascii="Aptos" w:hAnsi="Aptos" w:eastAsia="Calibri" w:cs="Times New Roman"/>
          <w:lang w:eastAsia="en-US"/>
        </w:rPr>
        <w:t xml:space="preserve"> måneds skriftlig varsel.</w:t>
      </w:r>
    </w:p>
    <w:p w:rsidRPr="00983830" w:rsidR="00993A9B" w:rsidP="00211A69" w:rsidRDefault="00993A9B" w14:paraId="18D03D87" w14:textId="77777777">
      <w:pPr>
        <w:autoSpaceDE w:val="0"/>
        <w:autoSpaceDN w:val="0"/>
        <w:adjustRightInd w:val="0"/>
        <w:rPr>
          <w:rFonts w:ascii="Aptos" w:hAnsi="Aptos" w:eastAsia="Calibri" w:cs="Times New Roman"/>
          <w:lang w:eastAsia="en-US"/>
        </w:rPr>
      </w:pPr>
    </w:p>
    <w:p w:rsidRPr="00983830" w:rsidR="000D3A99" w:rsidP="004603EC" w:rsidRDefault="000D3A99" w14:paraId="77DC8CB8" w14:textId="32C7E1E3">
      <w:pPr>
        <w:rPr>
          <w:rFonts w:ascii="Aptos" w:hAnsi="Aptos"/>
        </w:rPr>
      </w:pPr>
    </w:p>
    <w:p w:rsidRPr="00983830" w:rsidR="002A143E" w:rsidP="004603EC" w:rsidRDefault="002A143E" w14:paraId="666D4D9C" w14:textId="77777777">
      <w:pPr>
        <w:rPr>
          <w:rFonts w:ascii="Aptos" w:hAnsi="Aptos"/>
        </w:rPr>
      </w:pPr>
    </w:p>
    <w:p w:rsidRPr="00983830" w:rsidR="002B4007" w:rsidP="004603EC" w:rsidRDefault="002B4007" w14:paraId="58445EF9" w14:textId="77777777">
      <w:pPr>
        <w:rPr>
          <w:rFonts w:ascii="Aptos" w:hAnsi="Aptos"/>
        </w:rPr>
      </w:pPr>
    </w:p>
    <w:p w:rsidRPr="00983830" w:rsidR="002A143E" w:rsidP="004603EC" w:rsidRDefault="002A143E" w14:paraId="55D75B6C" w14:textId="77777777">
      <w:pPr>
        <w:rPr>
          <w:rFonts w:ascii="Aptos" w:hAnsi="Aptos"/>
        </w:rPr>
      </w:pPr>
    </w:p>
    <w:p w:rsidRPr="00983830" w:rsidR="002A143E" w:rsidP="004603EC" w:rsidRDefault="002A143E" w14:paraId="10D21910" w14:textId="77777777">
      <w:pPr>
        <w:rPr>
          <w:rFonts w:ascii="Aptos" w:hAnsi="Aptos"/>
        </w:rPr>
      </w:pPr>
    </w:p>
    <w:p w:rsidRPr="00983830" w:rsidR="002A143E" w:rsidP="002A143E" w:rsidRDefault="002A143E" w14:paraId="289D1D10" w14:textId="1F7F7E15">
      <w:pPr>
        <w:jc w:val="center"/>
        <w:rPr>
          <w:rFonts w:ascii="Aptos" w:hAnsi="Aptos"/>
        </w:rPr>
      </w:pPr>
      <w:r w:rsidRPr="00983830">
        <w:rPr>
          <w:rFonts w:ascii="Aptos" w:hAnsi="Aptos"/>
        </w:rPr>
        <w:t>***</w:t>
      </w:r>
    </w:p>
    <w:p w:rsidRPr="00983830" w:rsidR="002A143E" w:rsidP="002A143E" w:rsidRDefault="002A143E" w14:paraId="28A12F8A" w14:textId="77777777">
      <w:pPr>
        <w:jc w:val="center"/>
        <w:rPr>
          <w:rFonts w:ascii="Aptos" w:hAnsi="Aptos"/>
        </w:rPr>
      </w:pPr>
    </w:p>
    <w:p w:rsidRPr="00983830" w:rsidR="002B4007" w:rsidP="006B01A1" w:rsidRDefault="002B4007" w14:paraId="2ABC7C23" w14:textId="77777777">
      <w:pPr>
        <w:rPr>
          <w:rFonts w:ascii="Aptos" w:hAnsi="Aptos"/>
        </w:rPr>
      </w:pPr>
    </w:p>
    <w:sectPr w:rsidRPr="00983830" w:rsidR="002B4007" w:rsidSect="00836841">
      <w:headerReference w:type="default" r:id="rId12"/>
      <w:footerReference w:type="even" r:id="rId13"/>
      <w:footerReference w:type="default" r:id="rId14"/>
      <w:headerReference w:type="first" r:id="rId15"/>
      <w:footerReference w:type="first" r:id="rId16"/>
      <w:type w:val="continuous"/>
      <w:pgSz w:w="12240" w:h="15840" w:orient="portrait"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6268" w:rsidP="003E2CAD" w:rsidRDefault="00686268" w14:paraId="273D96F1" w14:textId="77777777">
      <w:r>
        <w:separator/>
      </w:r>
    </w:p>
  </w:endnote>
  <w:endnote w:type="continuationSeparator" w:id="0">
    <w:p w:rsidR="00686268" w:rsidP="003E2CAD" w:rsidRDefault="00686268" w14:paraId="701E80B7" w14:textId="77777777">
      <w:r>
        <w:continuationSeparator/>
      </w:r>
    </w:p>
  </w:endnote>
  <w:endnote w:type="continuationNotice" w:id="1">
    <w:p w:rsidR="00686268" w:rsidRDefault="00686268" w14:paraId="039EC65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Book,Times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1323" w:rsidP="003E2CAD" w:rsidRDefault="00751323" w14:paraId="2F694D89" w14:textId="77777777">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w:t>
    </w:r>
    <w:r>
      <w:rPr>
        <w:rStyle w:val="Sidetall"/>
        <w:noProof/>
      </w:rPr>
      <w:t>1</w:t>
    </w:r>
    <w:r>
      <w:rPr>
        <w:rStyle w:val="Sidetall"/>
      </w:rPr>
      <w:fldChar w:fldCharType="end"/>
    </w:r>
  </w:p>
  <w:p w:rsidR="00751323" w:rsidP="003E2CAD" w:rsidRDefault="00751323" w14:paraId="75D05AFB"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1323" w:rsidP="006B3EFF" w:rsidRDefault="00751323" w14:paraId="7714EEE2" w14:textId="77777777">
    <w:pPr>
      <w:pStyle w:val="Bunntekst"/>
      <w:jc w:val="center"/>
    </w:pPr>
    <w:r>
      <w:fldChar w:fldCharType="begin"/>
    </w:r>
    <w:r>
      <w:instrText xml:space="preserve"> PAGE   \* MERGEFORMAT </w:instrText>
    </w:r>
    <w:r>
      <w:fldChar w:fldCharType="separate"/>
    </w:r>
    <w:r w:rsidR="00BC24F2">
      <w:rPr>
        <w:noProof/>
      </w:rPr>
      <w:t>4</w:t>
    </w:r>
    <w:r>
      <w:fldChar w:fldCharType="end"/>
    </w:r>
  </w:p>
  <w:p w:rsidR="00751323" w:rsidP="003E2CAD" w:rsidRDefault="00751323" w14:paraId="791D5187"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0D8327EA" w:rsidTr="0D8327EA" w14:paraId="45C64180" w14:textId="77777777">
      <w:trPr>
        <w:trHeight w:val="300"/>
      </w:trPr>
      <w:tc>
        <w:tcPr>
          <w:tcW w:w="3135" w:type="dxa"/>
        </w:tcPr>
        <w:p w:rsidR="0D8327EA" w:rsidP="0D8327EA" w:rsidRDefault="0D8327EA" w14:paraId="568E054D" w14:textId="5615158B">
          <w:pPr>
            <w:pStyle w:val="Topptekst"/>
            <w:ind w:left="-115"/>
          </w:pPr>
        </w:p>
      </w:tc>
      <w:tc>
        <w:tcPr>
          <w:tcW w:w="3135" w:type="dxa"/>
        </w:tcPr>
        <w:p w:rsidR="0D8327EA" w:rsidP="0D8327EA" w:rsidRDefault="0D8327EA" w14:paraId="72E8E988" w14:textId="6882C3F6">
          <w:pPr>
            <w:pStyle w:val="Topptekst"/>
            <w:jc w:val="center"/>
          </w:pPr>
        </w:p>
      </w:tc>
      <w:tc>
        <w:tcPr>
          <w:tcW w:w="3135" w:type="dxa"/>
        </w:tcPr>
        <w:p w:rsidR="0D8327EA" w:rsidP="0D8327EA" w:rsidRDefault="0D8327EA" w14:paraId="1122966A" w14:textId="174DB797">
          <w:pPr>
            <w:pStyle w:val="Topptekst"/>
            <w:ind w:right="-115"/>
            <w:jc w:val="right"/>
          </w:pPr>
        </w:p>
      </w:tc>
    </w:tr>
  </w:tbl>
  <w:p w:rsidR="0D8327EA" w:rsidP="0D8327EA" w:rsidRDefault="0D8327EA" w14:paraId="31C45EAE" w14:textId="4A08E01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6268" w:rsidP="003E2CAD" w:rsidRDefault="00686268" w14:paraId="04C1E771" w14:textId="77777777">
      <w:r>
        <w:separator/>
      </w:r>
    </w:p>
  </w:footnote>
  <w:footnote w:type="continuationSeparator" w:id="0">
    <w:p w:rsidR="00686268" w:rsidP="003E2CAD" w:rsidRDefault="00686268" w14:paraId="15787FB6" w14:textId="77777777">
      <w:r>
        <w:continuationSeparator/>
      </w:r>
    </w:p>
  </w:footnote>
  <w:footnote w:type="continuationNotice" w:id="1">
    <w:p w:rsidR="00686268" w:rsidRDefault="00686268" w14:paraId="7D537E7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1323" w:rsidP="22B7A9CC" w:rsidRDefault="10018E5B" w14:paraId="6188B817" w14:textId="54A41138">
    <w:pPr>
      <w:pStyle w:val="Normal"/>
      <w:suppressLineNumbers w:val="0"/>
      <w:bidi w:val="0"/>
      <w:spacing w:before="0" w:beforeAutospacing="off" w:after="0" w:afterAutospacing="off" w:line="276" w:lineRule="auto"/>
      <w:ind w:left="0" w:right="0"/>
      <w:jc w:val="left"/>
      <w:rPr>
        <w:sz w:val="18"/>
        <w:szCs w:val="18"/>
        <w:lang w:val="en-US"/>
      </w:rPr>
    </w:pPr>
    <w:r w:rsidRPr="22B7A9CC" w:rsidR="22B7A9CC">
      <w:rPr>
        <w:sz w:val="18"/>
        <w:szCs w:val="18"/>
        <w:lang w:val="en-US"/>
      </w:rPr>
      <w:t>Rammeavtale</w:t>
    </w:r>
    <w:r w:rsidRPr="22B7A9CC" w:rsidR="22B7A9CC">
      <w:rPr>
        <w:sz w:val="18"/>
        <w:szCs w:val="18"/>
        <w:lang w:val="en-US"/>
      </w:rPr>
      <w:t xml:space="preserve"> – </w:t>
    </w:r>
    <w:r w:rsidRPr="22B7A9CC" w:rsidR="22B7A9CC">
      <w:rPr>
        <w:sz w:val="18"/>
        <w:szCs w:val="18"/>
        <w:lang w:val="en-US"/>
      </w:rPr>
      <w:t>planteservice</w:t>
    </w:r>
    <w:r w:rsidRPr="22B7A9CC" w:rsidR="22B7A9CC">
      <w:rPr>
        <w:sz w:val="18"/>
        <w:szCs w:val="18"/>
        <w:lang w:val="en-US"/>
      </w:rPr>
      <w:t xml:space="preserve"> </w:t>
    </w:r>
    <w:r>
      <w:tab/>
    </w:r>
    <w:r>
      <w:tab/>
    </w:r>
    <w:r>
      <w:tab/>
    </w:r>
    <w:r>
      <w:tab/>
    </w:r>
    <w:r w:rsidRPr="22B7A9CC" w:rsidR="22B7A9CC">
      <w:rPr>
        <w:sz w:val="18"/>
        <w:szCs w:val="18"/>
        <w:lang w:val="en-US"/>
      </w:rPr>
      <w:t xml:space="preserve">                                 </w:t>
    </w:r>
    <w:r>
      <w:tab/>
    </w:r>
  </w:p>
  <w:p w:rsidRPr="00CD78C0" w:rsidR="0099033B" w:rsidP="00CD78C0" w:rsidRDefault="0099033B" w14:paraId="71DC917A" w14:textId="640029F7">
    <w:pPr>
      <w:rPr>
        <w:sz w:val="18"/>
        <w:szCs w:val="18"/>
      </w:rPr>
    </w:pPr>
  </w:p>
  <w:p w:rsidRPr="00F400D9" w:rsidR="00751323" w:rsidRDefault="00751323" w14:paraId="550B2312" w14:textId="77777777">
    <w:pPr>
      <w:pStyle w:val="Topptekst"/>
      <w:rPr>
        <w:lang w:val="nb-NO"/>
      </w:rPr>
    </w:pPr>
    <w:r>
      <w:rPr>
        <w:b/>
        <w:smallCaps/>
        <w:color w:val="BFBFBF"/>
        <w:lang w:val="nb-NO"/>
      </w:rPr>
      <w:t xml:space="preserve"> </w:t>
    </w:r>
  </w:p>
  <w:p w:rsidR="00751323" w:rsidRDefault="00751323" w14:paraId="274D45C7"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01152" w:rsidR="00A01152" w:rsidP="0D8327EA" w:rsidRDefault="0D8327EA" w14:paraId="1123C5FB" w14:textId="7391F8F7">
    <w:r>
      <w:rPr>
        <w:noProof/>
      </w:rPr>
      <w:drawing>
        <wp:inline distT="0" distB="0" distL="0" distR="0" wp14:anchorId="495E56F0" wp14:editId="7C280086">
          <wp:extent cx="1885950" cy="495300"/>
          <wp:effectExtent l="0" t="0" r="0" b="0"/>
          <wp:docPr id="905568314" name="Bilde 905568314" descr="Et bilde som inneholder Grafikk, Font, grafisk design, tekst&#10;&#10;Automatisk generert beskrivelse,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495300"/>
                  </a:xfrm>
                  <a:prstGeom prst="rect">
                    <a:avLst/>
                  </a:prstGeom>
                </pic:spPr>
              </pic:pic>
            </a:graphicData>
          </a:graphic>
        </wp:inline>
      </w:drawing>
    </w:r>
    <w:r w:rsidR="00A01152">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66"/>
    <w:multiLevelType w:val="hybridMultilevel"/>
    <w:tmpl w:val="B5CCF364"/>
    <w:lvl w:ilvl="0" w:tplc="E7B6E43A">
      <w:numFmt w:val="bullet"/>
      <w:lvlText w:val="-"/>
      <w:lvlJc w:val="left"/>
      <w:pPr>
        <w:ind w:left="720" w:hanging="360"/>
      </w:pPr>
      <w:rPr>
        <w:rFonts w:hint="default" w:ascii="Verdana" w:hAnsi="Verdana"/>
      </w:rPr>
    </w:lvl>
    <w:lvl w:ilvl="1" w:tplc="4372E74A">
      <w:start w:val="1"/>
      <w:numFmt w:val="bullet"/>
      <w:lvlText w:val="o"/>
      <w:lvlJc w:val="left"/>
      <w:pPr>
        <w:ind w:left="1440" w:hanging="360"/>
      </w:pPr>
      <w:rPr>
        <w:rFonts w:hint="default" w:ascii="Courier New" w:hAnsi="Courier New"/>
      </w:rPr>
    </w:lvl>
    <w:lvl w:ilvl="2" w:tplc="86FA9FE4">
      <w:start w:val="1"/>
      <w:numFmt w:val="bullet"/>
      <w:lvlText w:val=""/>
      <w:lvlJc w:val="left"/>
      <w:pPr>
        <w:ind w:left="2160" w:hanging="360"/>
      </w:pPr>
      <w:rPr>
        <w:rFonts w:hint="default" w:ascii="Wingdings" w:hAnsi="Wingdings"/>
      </w:rPr>
    </w:lvl>
    <w:lvl w:ilvl="3" w:tplc="7C042BB2">
      <w:start w:val="1"/>
      <w:numFmt w:val="bullet"/>
      <w:lvlText w:val=""/>
      <w:lvlJc w:val="left"/>
      <w:pPr>
        <w:ind w:left="2880" w:hanging="360"/>
      </w:pPr>
      <w:rPr>
        <w:rFonts w:hint="default" w:ascii="Symbol" w:hAnsi="Symbol"/>
      </w:rPr>
    </w:lvl>
    <w:lvl w:ilvl="4" w:tplc="9BAEE68C">
      <w:start w:val="1"/>
      <w:numFmt w:val="bullet"/>
      <w:lvlText w:val="o"/>
      <w:lvlJc w:val="left"/>
      <w:pPr>
        <w:ind w:left="3600" w:hanging="360"/>
      </w:pPr>
      <w:rPr>
        <w:rFonts w:hint="default" w:ascii="Courier New" w:hAnsi="Courier New"/>
      </w:rPr>
    </w:lvl>
    <w:lvl w:ilvl="5" w:tplc="39D04ED4">
      <w:start w:val="1"/>
      <w:numFmt w:val="bullet"/>
      <w:lvlText w:val=""/>
      <w:lvlJc w:val="left"/>
      <w:pPr>
        <w:ind w:left="4320" w:hanging="360"/>
      </w:pPr>
      <w:rPr>
        <w:rFonts w:hint="default" w:ascii="Wingdings" w:hAnsi="Wingdings"/>
      </w:rPr>
    </w:lvl>
    <w:lvl w:ilvl="6" w:tplc="86B661FA">
      <w:start w:val="1"/>
      <w:numFmt w:val="bullet"/>
      <w:lvlText w:val=""/>
      <w:lvlJc w:val="left"/>
      <w:pPr>
        <w:ind w:left="5040" w:hanging="360"/>
      </w:pPr>
      <w:rPr>
        <w:rFonts w:hint="default" w:ascii="Symbol" w:hAnsi="Symbol"/>
      </w:rPr>
    </w:lvl>
    <w:lvl w:ilvl="7" w:tplc="42947F9C">
      <w:start w:val="1"/>
      <w:numFmt w:val="bullet"/>
      <w:lvlText w:val="o"/>
      <w:lvlJc w:val="left"/>
      <w:pPr>
        <w:ind w:left="5760" w:hanging="360"/>
      </w:pPr>
      <w:rPr>
        <w:rFonts w:hint="default" w:ascii="Courier New" w:hAnsi="Courier New"/>
      </w:rPr>
    </w:lvl>
    <w:lvl w:ilvl="8" w:tplc="10C46B9A">
      <w:start w:val="1"/>
      <w:numFmt w:val="bullet"/>
      <w:lvlText w:val=""/>
      <w:lvlJc w:val="left"/>
      <w:pPr>
        <w:ind w:left="6480" w:hanging="360"/>
      </w:pPr>
      <w:rPr>
        <w:rFonts w:hint="default" w:ascii="Wingdings" w:hAnsi="Wingdings"/>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hint="default" w:ascii="Symbol" w:hAnsi="Symbol"/>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hint="default" w:ascii="Times New Roman" w:hAnsi="Times New Roman"/>
      </w:rPr>
    </w:lvl>
    <w:lvl w:ilvl="4">
      <w:numFmt w:val="decimal"/>
      <w:lvlText w:val="%5"/>
      <w:legacy w:legacy="1" w:legacySpace="0" w:legacyIndent="0"/>
      <w:lvlJc w:val="left"/>
      <w:rPr>
        <w:rFonts w:hint="default" w:ascii="Times New Roman" w:hAnsi="Times New Roman"/>
      </w:rPr>
    </w:lvl>
    <w:lvl w:ilvl="5">
      <w:numFmt w:val="decimal"/>
      <w:lvlText w:val="%6"/>
      <w:legacy w:legacy="1" w:legacySpace="0" w:legacyIndent="0"/>
      <w:lvlJc w:val="left"/>
      <w:rPr>
        <w:rFonts w:hint="default" w:ascii="Times New Roman" w:hAnsi="Times New Roman"/>
      </w:rPr>
    </w:lvl>
    <w:lvl w:ilvl="6">
      <w:numFmt w:val="decimal"/>
      <w:lvlText w:val="%7"/>
      <w:legacy w:legacy="1" w:legacySpace="0" w:legacyIndent="0"/>
      <w:lvlJc w:val="left"/>
      <w:rPr>
        <w:rFonts w:hint="default" w:ascii="Times New Roman" w:hAnsi="Times New Roman"/>
      </w:rPr>
    </w:lvl>
    <w:lvl w:ilvl="7">
      <w:numFmt w:val="decimal"/>
      <w:lvlText w:val="%8"/>
      <w:legacy w:legacy="1" w:legacySpace="0" w:legacyIndent="0"/>
      <w:lvlJc w:val="left"/>
      <w:rPr>
        <w:rFonts w:hint="default" w:ascii="Times New Roman" w:hAnsi="Times New Roman"/>
      </w:rPr>
    </w:lvl>
    <w:lvl w:ilvl="8">
      <w:numFmt w:val="decimal"/>
      <w:lvlText w:val="%9"/>
      <w:legacy w:legacy="1" w:legacySpace="0" w:legacyIndent="0"/>
      <w:lvlJc w:val="left"/>
      <w:rPr>
        <w:rFonts w:hint="default" w:ascii="Times New Roman" w:hAnsi="Times New Roman"/>
      </w:rPr>
    </w:lvl>
  </w:abstractNum>
  <w:abstractNum w:abstractNumId="2" w15:restartNumberingAfterBreak="0">
    <w:nsid w:val="051227F1"/>
    <w:multiLevelType w:val="hybridMultilevel"/>
    <w:tmpl w:val="43FC8A5C"/>
    <w:lvl w:ilvl="0" w:tplc="D7FC9D3A">
      <w:start w:val="26"/>
      <w:numFmt w:val="bullet"/>
      <w:lvlText w:val="-"/>
      <w:lvlJc w:val="left"/>
      <w:pPr>
        <w:ind w:left="720" w:hanging="360"/>
      </w:pPr>
      <w:rPr>
        <w:rFonts w:hint="default" w:ascii="Arial" w:hAnsi="Arial" w:eastAsia="Times New Roman" w:cs="Aria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3" w15:restartNumberingAfterBreak="0">
    <w:nsid w:val="05862EA3"/>
    <w:multiLevelType w:val="hybridMultilevel"/>
    <w:tmpl w:val="CE4E1596"/>
    <w:lvl w:ilvl="0" w:tplc="8834B9AC">
      <w:numFmt w:val="bullet"/>
      <w:lvlText w:val="-"/>
      <w:lvlJc w:val="left"/>
      <w:pPr>
        <w:ind w:left="720" w:hanging="360"/>
      </w:pPr>
      <w:rPr>
        <w:rFonts w:hint="default" w:ascii="Verdana" w:hAnsi="Verdana"/>
      </w:rPr>
    </w:lvl>
    <w:lvl w:ilvl="1" w:tplc="B532C5B4">
      <w:start w:val="1"/>
      <w:numFmt w:val="bullet"/>
      <w:lvlText w:val="o"/>
      <w:lvlJc w:val="left"/>
      <w:pPr>
        <w:ind w:left="1440" w:hanging="360"/>
      </w:pPr>
      <w:rPr>
        <w:rFonts w:hint="default" w:ascii="Courier New" w:hAnsi="Courier New"/>
      </w:rPr>
    </w:lvl>
    <w:lvl w:ilvl="2" w:tplc="11E848A6">
      <w:start w:val="1"/>
      <w:numFmt w:val="bullet"/>
      <w:lvlText w:val=""/>
      <w:lvlJc w:val="left"/>
      <w:pPr>
        <w:ind w:left="2160" w:hanging="360"/>
      </w:pPr>
      <w:rPr>
        <w:rFonts w:hint="default" w:ascii="Wingdings" w:hAnsi="Wingdings"/>
      </w:rPr>
    </w:lvl>
    <w:lvl w:ilvl="3" w:tplc="5C80157A">
      <w:start w:val="1"/>
      <w:numFmt w:val="bullet"/>
      <w:lvlText w:val=""/>
      <w:lvlJc w:val="left"/>
      <w:pPr>
        <w:ind w:left="2880" w:hanging="360"/>
      </w:pPr>
      <w:rPr>
        <w:rFonts w:hint="default" w:ascii="Symbol" w:hAnsi="Symbol"/>
      </w:rPr>
    </w:lvl>
    <w:lvl w:ilvl="4" w:tplc="3E7447AC">
      <w:start w:val="1"/>
      <w:numFmt w:val="bullet"/>
      <w:lvlText w:val="o"/>
      <w:lvlJc w:val="left"/>
      <w:pPr>
        <w:ind w:left="3600" w:hanging="360"/>
      </w:pPr>
      <w:rPr>
        <w:rFonts w:hint="default" w:ascii="Courier New" w:hAnsi="Courier New"/>
      </w:rPr>
    </w:lvl>
    <w:lvl w:ilvl="5" w:tplc="F9A25470">
      <w:start w:val="1"/>
      <w:numFmt w:val="bullet"/>
      <w:lvlText w:val=""/>
      <w:lvlJc w:val="left"/>
      <w:pPr>
        <w:ind w:left="4320" w:hanging="360"/>
      </w:pPr>
      <w:rPr>
        <w:rFonts w:hint="default" w:ascii="Wingdings" w:hAnsi="Wingdings"/>
      </w:rPr>
    </w:lvl>
    <w:lvl w:ilvl="6" w:tplc="D30E6264">
      <w:start w:val="1"/>
      <w:numFmt w:val="bullet"/>
      <w:lvlText w:val=""/>
      <w:lvlJc w:val="left"/>
      <w:pPr>
        <w:ind w:left="5040" w:hanging="360"/>
      </w:pPr>
      <w:rPr>
        <w:rFonts w:hint="default" w:ascii="Symbol" w:hAnsi="Symbol"/>
      </w:rPr>
    </w:lvl>
    <w:lvl w:ilvl="7" w:tplc="30605230">
      <w:start w:val="1"/>
      <w:numFmt w:val="bullet"/>
      <w:lvlText w:val="o"/>
      <w:lvlJc w:val="left"/>
      <w:pPr>
        <w:ind w:left="5760" w:hanging="360"/>
      </w:pPr>
      <w:rPr>
        <w:rFonts w:hint="default" w:ascii="Courier New" w:hAnsi="Courier New"/>
      </w:rPr>
    </w:lvl>
    <w:lvl w:ilvl="8" w:tplc="82B01208">
      <w:start w:val="1"/>
      <w:numFmt w:val="bullet"/>
      <w:lvlText w:val=""/>
      <w:lvlJc w:val="left"/>
      <w:pPr>
        <w:ind w:left="6480" w:hanging="360"/>
      </w:pPr>
      <w:rPr>
        <w:rFonts w:hint="default" w:ascii="Wingdings" w:hAnsi="Wingdings"/>
      </w:rPr>
    </w:lvl>
  </w:abstractNum>
  <w:abstractNum w:abstractNumId="4" w15:restartNumberingAfterBreak="0">
    <w:nsid w:val="0B9A4DF7"/>
    <w:multiLevelType w:val="hybridMultilevel"/>
    <w:tmpl w:val="EE746612"/>
    <w:lvl w:ilvl="0" w:tplc="152C79AA">
      <w:start w:val="1"/>
      <w:numFmt w:val="bullet"/>
      <w:lvlText w:val=""/>
      <w:lvlJc w:val="left"/>
      <w:pPr>
        <w:ind w:left="720" w:hanging="360"/>
      </w:pPr>
      <w:rPr>
        <w:rFonts w:hint="default" w:ascii="Symbol" w:hAnsi="Symbol"/>
      </w:rPr>
    </w:lvl>
    <w:lvl w:ilvl="1" w:tplc="EA541F5A">
      <w:numFmt w:val="bullet"/>
      <w:lvlText w:val="•"/>
      <w:lvlJc w:val="left"/>
      <w:pPr>
        <w:ind w:left="1440" w:hanging="360"/>
      </w:pPr>
      <w:rPr>
        <w:rFonts w:hint="default" w:ascii="Garamond" w:hAnsi="Garamond" w:eastAsia="Calibri" w:cs="Times New Roman"/>
      </w:rPr>
    </w:lvl>
    <w:lvl w:ilvl="2" w:tplc="38A44232" w:tentative="1">
      <w:start w:val="1"/>
      <w:numFmt w:val="bullet"/>
      <w:lvlText w:val=""/>
      <w:lvlJc w:val="left"/>
      <w:pPr>
        <w:ind w:left="2160" w:hanging="360"/>
      </w:pPr>
      <w:rPr>
        <w:rFonts w:hint="default" w:ascii="Wingdings" w:hAnsi="Wingdings"/>
      </w:rPr>
    </w:lvl>
    <w:lvl w:ilvl="3" w:tplc="D5CEC318" w:tentative="1">
      <w:start w:val="1"/>
      <w:numFmt w:val="bullet"/>
      <w:lvlText w:val=""/>
      <w:lvlJc w:val="left"/>
      <w:pPr>
        <w:ind w:left="2880" w:hanging="360"/>
      </w:pPr>
      <w:rPr>
        <w:rFonts w:hint="default" w:ascii="Symbol" w:hAnsi="Symbol"/>
      </w:rPr>
    </w:lvl>
    <w:lvl w:ilvl="4" w:tplc="21B45486" w:tentative="1">
      <w:start w:val="1"/>
      <w:numFmt w:val="bullet"/>
      <w:lvlText w:val="o"/>
      <w:lvlJc w:val="left"/>
      <w:pPr>
        <w:ind w:left="3600" w:hanging="360"/>
      </w:pPr>
      <w:rPr>
        <w:rFonts w:hint="default" w:ascii="Courier New" w:hAnsi="Courier New" w:cs="Courier New"/>
      </w:rPr>
    </w:lvl>
    <w:lvl w:ilvl="5" w:tplc="2384F4DA" w:tentative="1">
      <w:start w:val="1"/>
      <w:numFmt w:val="bullet"/>
      <w:lvlText w:val=""/>
      <w:lvlJc w:val="left"/>
      <w:pPr>
        <w:ind w:left="4320" w:hanging="360"/>
      </w:pPr>
      <w:rPr>
        <w:rFonts w:hint="default" w:ascii="Wingdings" w:hAnsi="Wingdings"/>
      </w:rPr>
    </w:lvl>
    <w:lvl w:ilvl="6" w:tplc="E7AC7172" w:tentative="1">
      <w:start w:val="1"/>
      <w:numFmt w:val="bullet"/>
      <w:lvlText w:val=""/>
      <w:lvlJc w:val="left"/>
      <w:pPr>
        <w:ind w:left="5040" w:hanging="360"/>
      </w:pPr>
      <w:rPr>
        <w:rFonts w:hint="default" w:ascii="Symbol" w:hAnsi="Symbol"/>
      </w:rPr>
    </w:lvl>
    <w:lvl w:ilvl="7" w:tplc="94446C72" w:tentative="1">
      <w:start w:val="1"/>
      <w:numFmt w:val="bullet"/>
      <w:lvlText w:val="o"/>
      <w:lvlJc w:val="left"/>
      <w:pPr>
        <w:ind w:left="5760" w:hanging="360"/>
      </w:pPr>
      <w:rPr>
        <w:rFonts w:hint="default" w:ascii="Courier New" w:hAnsi="Courier New" w:cs="Courier New"/>
      </w:rPr>
    </w:lvl>
    <w:lvl w:ilvl="8" w:tplc="BF0E0C64" w:tentative="1">
      <w:start w:val="1"/>
      <w:numFmt w:val="bullet"/>
      <w:lvlText w:val=""/>
      <w:lvlJc w:val="left"/>
      <w:pPr>
        <w:ind w:left="6480" w:hanging="360"/>
      </w:pPr>
      <w:rPr>
        <w:rFonts w:hint="default" w:ascii="Wingdings" w:hAnsi="Wingdings"/>
      </w:rPr>
    </w:lvl>
  </w:abstractNum>
  <w:abstractNum w:abstractNumId="5" w15:restartNumberingAfterBreak="0">
    <w:nsid w:val="0D3269D9"/>
    <w:multiLevelType w:val="hybridMultilevel"/>
    <w:tmpl w:val="155E0FD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F05EA5"/>
    <w:multiLevelType w:val="hybridMultilevel"/>
    <w:tmpl w:val="6EA05E8A"/>
    <w:lvl w:ilvl="0" w:tplc="04140001">
      <w:start w:val="1"/>
      <w:numFmt w:val="decimal"/>
      <w:lvlText w:val="%1."/>
      <w:lvlJc w:val="left"/>
      <w:pPr>
        <w:ind w:left="720" w:hanging="360"/>
      </w:pPr>
    </w:lvl>
    <w:lvl w:ilvl="1" w:tplc="2196BC62">
      <w:start w:val="1"/>
      <w:numFmt w:val="lowerLetter"/>
      <w:lvlText w:val="%2."/>
      <w:lvlJc w:val="left"/>
      <w:pPr>
        <w:ind w:left="1440" w:hanging="360"/>
      </w:pPr>
      <w:rPr>
        <w:rFonts w:hint="default" w:ascii="Arial" w:hAnsi="Arial" w:cs="Arial"/>
      </w:r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7" w15:restartNumberingAfterBreak="0">
    <w:nsid w:val="155C4886"/>
    <w:multiLevelType w:val="multilevel"/>
    <w:tmpl w:val="E7ECEE5A"/>
    <w:lvl w:ilvl="0">
      <w:start w:val="1"/>
      <w:numFmt w:val="decimal"/>
      <w:lvlText w:val="%1."/>
      <w:lvlJc w:val="left"/>
      <w:pPr>
        <w:ind w:left="720" w:hanging="360"/>
      </w:pPr>
    </w:lvl>
    <w:lvl w:ilvl="1">
      <w:start w:val="5"/>
      <w:numFmt w:val="decimal"/>
      <w:lvlText w:val="%1.%2"/>
      <w:lvlJc w:val="left"/>
      <w:pPr>
        <w:ind w:left="3127" w:hanging="576"/>
      </w:pPr>
      <w:rPr>
        <w:rFonts w:hint="default" w:ascii="Franklin Gothic Book" w:hAnsi="Franklin Gothic Book"/>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D72CB5"/>
    <w:multiLevelType w:val="hybridMultilevel"/>
    <w:tmpl w:val="C73E4292"/>
    <w:lvl w:ilvl="0" w:tplc="632C0540">
      <w:start w:val="1"/>
      <w:numFmt w:val="bullet"/>
      <w:pStyle w:val="Punktemerketliste"/>
      <w:lvlText w:val=""/>
      <w:lvlJc w:val="left"/>
      <w:pPr>
        <w:tabs>
          <w:tab w:val="num" w:pos="720"/>
        </w:tabs>
        <w:ind w:left="720" w:hanging="360"/>
      </w:pPr>
      <w:rPr>
        <w:rFonts w:hint="default" w:ascii="Symbol" w:hAnsi="Symbol"/>
      </w:rPr>
    </w:lvl>
    <w:lvl w:ilvl="1" w:tplc="C7303676">
      <w:start w:val="1"/>
      <w:numFmt w:val="bullet"/>
      <w:lvlText w:val=""/>
      <w:lvlJc w:val="left"/>
      <w:pPr>
        <w:tabs>
          <w:tab w:val="num" w:pos="1440"/>
        </w:tabs>
        <w:ind w:left="1440" w:hanging="360"/>
      </w:pPr>
      <w:rPr>
        <w:rFonts w:hint="default" w:ascii="Symbol" w:hAnsi="Symbol"/>
      </w:rPr>
    </w:lvl>
    <w:lvl w:ilvl="2" w:tplc="B25A9E60" w:tentative="1">
      <w:start w:val="1"/>
      <w:numFmt w:val="bullet"/>
      <w:lvlText w:val=""/>
      <w:lvlJc w:val="left"/>
      <w:pPr>
        <w:tabs>
          <w:tab w:val="num" w:pos="2160"/>
        </w:tabs>
        <w:ind w:left="2160" w:hanging="360"/>
      </w:pPr>
      <w:rPr>
        <w:rFonts w:hint="default" w:ascii="Wingdings" w:hAnsi="Wingdings"/>
      </w:rPr>
    </w:lvl>
    <w:lvl w:ilvl="3" w:tplc="53706F4A" w:tentative="1">
      <w:start w:val="1"/>
      <w:numFmt w:val="bullet"/>
      <w:lvlText w:val=""/>
      <w:lvlJc w:val="left"/>
      <w:pPr>
        <w:tabs>
          <w:tab w:val="num" w:pos="2880"/>
        </w:tabs>
        <w:ind w:left="2880" w:hanging="360"/>
      </w:pPr>
      <w:rPr>
        <w:rFonts w:hint="default" w:ascii="Symbol" w:hAnsi="Symbol"/>
      </w:rPr>
    </w:lvl>
    <w:lvl w:ilvl="4" w:tplc="F44A6812" w:tentative="1">
      <w:start w:val="1"/>
      <w:numFmt w:val="bullet"/>
      <w:lvlText w:val="o"/>
      <w:lvlJc w:val="left"/>
      <w:pPr>
        <w:tabs>
          <w:tab w:val="num" w:pos="3600"/>
        </w:tabs>
        <w:ind w:left="3600" w:hanging="360"/>
      </w:pPr>
      <w:rPr>
        <w:rFonts w:hint="default" w:ascii="Courier New" w:hAnsi="Courier New"/>
      </w:rPr>
    </w:lvl>
    <w:lvl w:ilvl="5" w:tplc="17B4C00A" w:tentative="1">
      <w:start w:val="1"/>
      <w:numFmt w:val="bullet"/>
      <w:lvlText w:val=""/>
      <w:lvlJc w:val="left"/>
      <w:pPr>
        <w:tabs>
          <w:tab w:val="num" w:pos="4320"/>
        </w:tabs>
        <w:ind w:left="4320" w:hanging="360"/>
      </w:pPr>
      <w:rPr>
        <w:rFonts w:hint="default" w:ascii="Wingdings" w:hAnsi="Wingdings"/>
      </w:rPr>
    </w:lvl>
    <w:lvl w:ilvl="6" w:tplc="DB9C83B0" w:tentative="1">
      <w:start w:val="1"/>
      <w:numFmt w:val="bullet"/>
      <w:lvlText w:val=""/>
      <w:lvlJc w:val="left"/>
      <w:pPr>
        <w:tabs>
          <w:tab w:val="num" w:pos="5040"/>
        </w:tabs>
        <w:ind w:left="5040" w:hanging="360"/>
      </w:pPr>
      <w:rPr>
        <w:rFonts w:hint="default" w:ascii="Symbol" w:hAnsi="Symbol"/>
      </w:rPr>
    </w:lvl>
    <w:lvl w:ilvl="7" w:tplc="55065572" w:tentative="1">
      <w:start w:val="1"/>
      <w:numFmt w:val="bullet"/>
      <w:lvlText w:val="o"/>
      <w:lvlJc w:val="left"/>
      <w:pPr>
        <w:tabs>
          <w:tab w:val="num" w:pos="5760"/>
        </w:tabs>
        <w:ind w:left="5760" w:hanging="360"/>
      </w:pPr>
      <w:rPr>
        <w:rFonts w:hint="default" w:ascii="Courier New" w:hAnsi="Courier New"/>
      </w:rPr>
    </w:lvl>
    <w:lvl w:ilvl="8" w:tplc="51C20596"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81C7B00"/>
    <w:multiLevelType w:val="hybridMultilevel"/>
    <w:tmpl w:val="2848CF80"/>
    <w:lvl w:ilvl="0" w:tplc="0414000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E3B4E50"/>
    <w:multiLevelType w:val="hybridMultilevel"/>
    <w:tmpl w:val="B32889BE"/>
    <w:lvl w:ilvl="0" w:tplc="0409000F">
      <w:start w:val="1"/>
      <w:numFmt w:val="bullet"/>
      <w:lvlText w:val=""/>
      <w:lvlJc w:val="left"/>
      <w:pPr>
        <w:ind w:left="720" w:hanging="360"/>
      </w:pPr>
      <w:rPr>
        <w:rFonts w:hint="default" w:ascii="Symbol" w:hAnsi="Symbol"/>
      </w:rPr>
    </w:lvl>
    <w:lvl w:ilvl="1" w:tplc="04090019" w:tentative="1">
      <w:start w:val="1"/>
      <w:numFmt w:val="bullet"/>
      <w:lvlText w:val="o"/>
      <w:lvlJc w:val="left"/>
      <w:pPr>
        <w:ind w:left="1440" w:hanging="360"/>
      </w:pPr>
      <w:rPr>
        <w:rFonts w:hint="default" w:ascii="Courier New" w:hAnsi="Courier New" w:cs="Courier New"/>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Courier New"/>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Courier New"/>
      </w:rPr>
    </w:lvl>
    <w:lvl w:ilvl="8" w:tplc="0409001B" w:tentative="1">
      <w:start w:val="1"/>
      <w:numFmt w:val="bullet"/>
      <w:lvlText w:val=""/>
      <w:lvlJc w:val="left"/>
      <w:pPr>
        <w:ind w:left="6480" w:hanging="360"/>
      </w:pPr>
      <w:rPr>
        <w:rFonts w:hint="default" w:ascii="Wingdings" w:hAnsi="Wingdings"/>
      </w:rPr>
    </w:lvl>
  </w:abstractNum>
  <w:abstractNum w:abstractNumId="11"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hint="default" w:ascii="Symbol" w:hAnsi="Symbol"/>
      </w:rPr>
    </w:lvl>
  </w:abstractNum>
  <w:abstractNum w:abstractNumId="12" w15:restartNumberingAfterBreak="0">
    <w:nsid w:val="319A149B"/>
    <w:multiLevelType w:val="hybridMultilevel"/>
    <w:tmpl w:val="D1DEE3B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3" w15:restartNumberingAfterBreak="0">
    <w:nsid w:val="32EC419E"/>
    <w:multiLevelType w:val="multilevel"/>
    <w:tmpl w:val="13EED6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EF2574"/>
    <w:multiLevelType w:val="hybridMultilevel"/>
    <w:tmpl w:val="1C0EA450"/>
    <w:lvl w:ilvl="0" w:tplc="1D9AE3E8">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35042BF"/>
    <w:multiLevelType w:val="hybridMultilevel"/>
    <w:tmpl w:val="941A3E60"/>
    <w:lvl w:ilvl="0" w:tplc="0414000F">
      <w:start w:val="2"/>
      <w:numFmt w:val="bullet"/>
      <w:pStyle w:val="Normalnumb"/>
      <w:lvlText w:val=""/>
      <w:lvlJc w:val="left"/>
      <w:pPr>
        <w:tabs>
          <w:tab w:val="num" w:pos="680"/>
        </w:tabs>
        <w:ind w:left="680" w:hanging="396"/>
      </w:pPr>
      <w:rPr>
        <w:rFonts w:hint="default" w:ascii="Symbol" w:hAnsi="Symbol" w:eastAsia="Times New Roman" w:cs="Times New Roman"/>
      </w:rPr>
    </w:lvl>
    <w:lvl w:ilvl="1" w:tplc="04140019">
      <w:start w:val="1"/>
      <w:numFmt w:val="bullet"/>
      <w:lvlText w:val="o"/>
      <w:lvlJc w:val="left"/>
      <w:pPr>
        <w:tabs>
          <w:tab w:val="num" w:pos="1440"/>
        </w:tabs>
        <w:ind w:left="1440" w:hanging="360"/>
      </w:pPr>
      <w:rPr>
        <w:rFonts w:hint="default" w:ascii="Courier New" w:hAnsi="Courier New"/>
      </w:rPr>
    </w:lvl>
    <w:lvl w:ilvl="2" w:tplc="0414001B">
      <w:start w:val="1"/>
      <w:numFmt w:val="bullet"/>
      <w:lvlText w:val=""/>
      <w:lvlJc w:val="left"/>
      <w:pPr>
        <w:tabs>
          <w:tab w:val="num" w:pos="2160"/>
        </w:tabs>
        <w:ind w:left="2160" w:hanging="360"/>
      </w:pPr>
      <w:rPr>
        <w:rFonts w:hint="default" w:ascii="Wingdings" w:hAnsi="Wingdings"/>
      </w:rPr>
    </w:lvl>
    <w:lvl w:ilvl="3" w:tplc="0414000F" w:tentative="1">
      <w:start w:val="1"/>
      <w:numFmt w:val="bullet"/>
      <w:lvlText w:val=""/>
      <w:lvlJc w:val="left"/>
      <w:pPr>
        <w:tabs>
          <w:tab w:val="num" w:pos="2880"/>
        </w:tabs>
        <w:ind w:left="2880" w:hanging="360"/>
      </w:pPr>
      <w:rPr>
        <w:rFonts w:hint="default" w:ascii="Symbol" w:hAnsi="Symbol"/>
      </w:rPr>
    </w:lvl>
    <w:lvl w:ilvl="4" w:tplc="04140019" w:tentative="1">
      <w:start w:val="1"/>
      <w:numFmt w:val="bullet"/>
      <w:lvlText w:val="o"/>
      <w:lvlJc w:val="left"/>
      <w:pPr>
        <w:tabs>
          <w:tab w:val="num" w:pos="3600"/>
        </w:tabs>
        <w:ind w:left="3600" w:hanging="360"/>
      </w:pPr>
      <w:rPr>
        <w:rFonts w:hint="default" w:ascii="Courier New" w:hAnsi="Courier New"/>
      </w:rPr>
    </w:lvl>
    <w:lvl w:ilvl="5" w:tplc="0414001B" w:tentative="1">
      <w:start w:val="1"/>
      <w:numFmt w:val="bullet"/>
      <w:lvlText w:val=""/>
      <w:lvlJc w:val="left"/>
      <w:pPr>
        <w:tabs>
          <w:tab w:val="num" w:pos="4320"/>
        </w:tabs>
        <w:ind w:left="4320" w:hanging="360"/>
      </w:pPr>
      <w:rPr>
        <w:rFonts w:hint="default" w:ascii="Wingdings" w:hAnsi="Wingdings"/>
      </w:rPr>
    </w:lvl>
    <w:lvl w:ilvl="6" w:tplc="0414000F" w:tentative="1">
      <w:start w:val="1"/>
      <w:numFmt w:val="bullet"/>
      <w:lvlText w:val=""/>
      <w:lvlJc w:val="left"/>
      <w:pPr>
        <w:tabs>
          <w:tab w:val="num" w:pos="5040"/>
        </w:tabs>
        <w:ind w:left="5040" w:hanging="360"/>
      </w:pPr>
      <w:rPr>
        <w:rFonts w:hint="default" w:ascii="Symbol" w:hAnsi="Symbol"/>
      </w:rPr>
    </w:lvl>
    <w:lvl w:ilvl="7" w:tplc="04140019" w:tentative="1">
      <w:start w:val="1"/>
      <w:numFmt w:val="bullet"/>
      <w:lvlText w:val="o"/>
      <w:lvlJc w:val="left"/>
      <w:pPr>
        <w:tabs>
          <w:tab w:val="num" w:pos="5760"/>
        </w:tabs>
        <w:ind w:left="5760" w:hanging="360"/>
      </w:pPr>
      <w:rPr>
        <w:rFonts w:hint="default" w:ascii="Courier New" w:hAnsi="Courier New"/>
      </w:rPr>
    </w:lvl>
    <w:lvl w:ilvl="8" w:tplc="0414001B"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5D31E23"/>
    <w:multiLevelType w:val="hybridMultilevel"/>
    <w:tmpl w:val="30B4AEC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37CC534F"/>
    <w:multiLevelType w:val="hybridMultilevel"/>
    <w:tmpl w:val="76F4147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ADCF21A"/>
    <w:multiLevelType w:val="hybridMultilevel"/>
    <w:tmpl w:val="7BB4328C"/>
    <w:lvl w:ilvl="0" w:tplc="91501C1E">
      <w:start w:val="1"/>
      <w:numFmt w:val="decimal"/>
      <w:lvlText w:val="%1."/>
      <w:lvlJc w:val="left"/>
      <w:pPr>
        <w:ind w:left="720" w:hanging="360"/>
      </w:pPr>
    </w:lvl>
    <w:lvl w:ilvl="1" w:tplc="2ED8802A">
      <w:start w:val="1"/>
      <w:numFmt w:val="lowerLetter"/>
      <w:lvlText w:val="%2."/>
      <w:lvlJc w:val="left"/>
      <w:pPr>
        <w:ind w:left="1440" w:hanging="360"/>
      </w:pPr>
    </w:lvl>
    <w:lvl w:ilvl="2" w:tplc="41CA4EFE">
      <w:start w:val="1"/>
      <w:numFmt w:val="lowerRoman"/>
      <w:lvlText w:val="%3."/>
      <w:lvlJc w:val="right"/>
      <w:pPr>
        <w:ind w:left="2160" w:hanging="180"/>
      </w:pPr>
    </w:lvl>
    <w:lvl w:ilvl="3" w:tplc="F1026180">
      <w:start w:val="1"/>
      <w:numFmt w:val="decimal"/>
      <w:lvlText w:val="%4."/>
      <w:lvlJc w:val="left"/>
      <w:pPr>
        <w:ind w:left="2880" w:hanging="360"/>
      </w:pPr>
    </w:lvl>
    <w:lvl w:ilvl="4" w:tplc="E0604746">
      <w:start w:val="1"/>
      <w:numFmt w:val="lowerLetter"/>
      <w:lvlText w:val="%5."/>
      <w:lvlJc w:val="left"/>
      <w:pPr>
        <w:ind w:left="3600" w:hanging="360"/>
      </w:pPr>
    </w:lvl>
    <w:lvl w:ilvl="5" w:tplc="C9A424E2">
      <w:start w:val="1"/>
      <w:numFmt w:val="lowerRoman"/>
      <w:lvlText w:val="%6."/>
      <w:lvlJc w:val="right"/>
      <w:pPr>
        <w:ind w:left="4320" w:hanging="180"/>
      </w:pPr>
    </w:lvl>
    <w:lvl w:ilvl="6" w:tplc="71705548">
      <w:start w:val="1"/>
      <w:numFmt w:val="decimal"/>
      <w:lvlText w:val="%7."/>
      <w:lvlJc w:val="left"/>
      <w:pPr>
        <w:ind w:left="5040" w:hanging="360"/>
      </w:pPr>
    </w:lvl>
    <w:lvl w:ilvl="7" w:tplc="3F9467B6">
      <w:start w:val="1"/>
      <w:numFmt w:val="lowerLetter"/>
      <w:lvlText w:val="%8."/>
      <w:lvlJc w:val="left"/>
      <w:pPr>
        <w:ind w:left="5760" w:hanging="360"/>
      </w:pPr>
    </w:lvl>
    <w:lvl w:ilvl="8" w:tplc="0866ACBE">
      <w:start w:val="1"/>
      <w:numFmt w:val="lowerRoman"/>
      <w:lvlText w:val="%9."/>
      <w:lvlJc w:val="right"/>
      <w:pPr>
        <w:ind w:left="6480" w:hanging="180"/>
      </w:pPr>
    </w:lvl>
  </w:abstractNum>
  <w:abstractNum w:abstractNumId="19" w15:restartNumberingAfterBreak="0">
    <w:nsid w:val="3E4D47AF"/>
    <w:multiLevelType w:val="multilevel"/>
    <w:tmpl w:val="A18E5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E6087E"/>
    <w:multiLevelType w:val="hybridMultilevel"/>
    <w:tmpl w:val="D00E386C"/>
    <w:lvl w:ilvl="0" w:tplc="B694DDFE">
      <w:start w:val="1"/>
      <w:numFmt w:val="lowerLetter"/>
      <w:pStyle w:val="Listenr"/>
      <w:lvlText w:val="%1)"/>
      <w:lvlJc w:val="left"/>
      <w:pPr>
        <w:ind w:left="360" w:hanging="360"/>
      </w:pPr>
      <w:rPr>
        <w:rFonts w:hint="default"/>
      </w:rPr>
    </w:lvl>
    <w:lvl w:ilvl="1" w:tplc="EA8CA60A">
      <w:start w:val="1"/>
      <w:numFmt w:val="lowerLetter"/>
      <w:lvlText w:val="%2."/>
      <w:lvlJc w:val="left"/>
      <w:pPr>
        <w:ind w:left="1440" w:hanging="360"/>
      </w:pPr>
    </w:lvl>
    <w:lvl w:ilvl="2" w:tplc="364A3CAC" w:tentative="1">
      <w:start w:val="1"/>
      <w:numFmt w:val="lowerRoman"/>
      <w:lvlText w:val="%3."/>
      <w:lvlJc w:val="right"/>
      <w:pPr>
        <w:ind w:left="2160" w:hanging="180"/>
      </w:pPr>
    </w:lvl>
    <w:lvl w:ilvl="3" w:tplc="0A862620" w:tentative="1">
      <w:start w:val="1"/>
      <w:numFmt w:val="decimal"/>
      <w:lvlText w:val="%4."/>
      <w:lvlJc w:val="left"/>
      <w:pPr>
        <w:ind w:left="2880" w:hanging="360"/>
      </w:pPr>
    </w:lvl>
    <w:lvl w:ilvl="4" w:tplc="03504BD6" w:tentative="1">
      <w:start w:val="1"/>
      <w:numFmt w:val="lowerLetter"/>
      <w:lvlText w:val="%5."/>
      <w:lvlJc w:val="left"/>
      <w:pPr>
        <w:ind w:left="3600" w:hanging="360"/>
      </w:pPr>
    </w:lvl>
    <w:lvl w:ilvl="5" w:tplc="A0042D96" w:tentative="1">
      <w:start w:val="1"/>
      <w:numFmt w:val="lowerRoman"/>
      <w:lvlText w:val="%6."/>
      <w:lvlJc w:val="right"/>
      <w:pPr>
        <w:ind w:left="4320" w:hanging="180"/>
      </w:pPr>
    </w:lvl>
    <w:lvl w:ilvl="6" w:tplc="24DC7E2A" w:tentative="1">
      <w:start w:val="1"/>
      <w:numFmt w:val="decimal"/>
      <w:lvlText w:val="%7."/>
      <w:lvlJc w:val="left"/>
      <w:pPr>
        <w:ind w:left="5040" w:hanging="360"/>
      </w:pPr>
    </w:lvl>
    <w:lvl w:ilvl="7" w:tplc="A0729D22" w:tentative="1">
      <w:start w:val="1"/>
      <w:numFmt w:val="lowerLetter"/>
      <w:lvlText w:val="%8."/>
      <w:lvlJc w:val="left"/>
      <w:pPr>
        <w:ind w:left="5760" w:hanging="360"/>
      </w:pPr>
    </w:lvl>
    <w:lvl w:ilvl="8" w:tplc="BECACD94" w:tentative="1">
      <w:start w:val="1"/>
      <w:numFmt w:val="lowerRoman"/>
      <w:lvlText w:val="%9."/>
      <w:lvlJc w:val="right"/>
      <w:pPr>
        <w:ind w:left="6480" w:hanging="180"/>
      </w:pPr>
    </w:lvl>
  </w:abstractNum>
  <w:abstractNum w:abstractNumId="21" w15:restartNumberingAfterBreak="0">
    <w:nsid w:val="42AD236F"/>
    <w:multiLevelType w:val="multilevel"/>
    <w:tmpl w:val="1FCC5DF0"/>
    <w:lvl w:ilvl="0">
      <w:start w:val="6"/>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6B26FA"/>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3" w15:restartNumberingAfterBreak="0">
    <w:nsid w:val="456A9901"/>
    <w:multiLevelType w:val="hybridMultilevel"/>
    <w:tmpl w:val="B584357A"/>
    <w:lvl w:ilvl="0" w:tplc="CF7C4A0E">
      <w:start w:val="2"/>
      <w:numFmt w:val="decimal"/>
      <w:lvlText w:val="%1."/>
      <w:lvlJc w:val="left"/>
      <w:pPr>
        <w:ind w:left="720" w:hanging="360"/>
      </w:pPr>
    </w:lvl>
    <w:lvl w:ilvl="1" w:tplc="6B68DD54">
      <w:start w:val="1"/>
      <w:numFmt w:val="lowerLetter"/>
      <w:lvlText w:val="%2."/>
      <w:lvlJc w:val="left"/>
      <w:pPr>
        <w:ind w:left="1440" w:hanging="360"/>
      </w:pPr>
    </w:lvl>
    <w:lvl w:ilvl="2" w:tplc="9132AA9C">
      <w:start w:val="1"/>
      <w:numFmt w:val="lowerRoman"/>
      <w:lvlText w:val="%3."/>
      <w:lvlJc w:val="right"/>
      <w:pPr>
        <w:ind w:left="2160" w:hanging="180"/>
      </w:pPr>
    </w:lvl>
    <w:lvl w:ilvl="3" w:tplc="B2784B02">
      <w:start w:val="1"/>
      <w:numFmt w:val="decimal"/>
      <w:lvlText w:val="%4."/>
      <w:lvlJc w:val="left"/>
      <w:pPr>
        <w:ind w:left="2880" w:hanging="360"/>
      </w:pPr>
    </w:lvl>
    <w:lvl w:ilvl="4" w:tplc="14CC5A16">
      <w:start w:val="1"/>
      <w:numFmt w:val="lowerLetter"/>
      <w:lvlText w:val="%5."/>
      <w:lvlJc w:val="left"/>
      <w:pPr>
        <w:ind w:left="3600" w:hanging="360"/>
      </w:pPr>
    </w:lvl>
    <w:lvl w:ilvl="5" w:tplc="672A2554">
      <w:start w:val="1"/>
      <w:numFmt w:val="lowerRoman"/>
      <w:lvlText w:val="%6."/>
      <w:lvlJc w:val="right"/>
      <w:pPr>
        <w:ind w:left="4320" w:hanging="180"/>
      </w:pPr>
    </w:lvl>
    <w:lvl w:ilvl="6" w:tplc="93E8D1AE">
      <w:start w:val="1"/>
      <w:numFmt w:val="decimal"/>
      <w:lvlText w:val="%7."/>
      <w:lvlJc w:val="left"/>
      <w:pPr>
        <w:ind w:left="5040" w:hanging="360"/>
      </w:pPr>
    </w:lvl>
    <w:lvl w:ilvl="7" w:tplc="770219F2">
      <w:start w:val="1"/>
      <w:numFmt w:val="lowerLetter"/>
      <w:lvlText w:val="%8."/>
      <w:lvlJc w:val="left"/>
      <w:pPr>
        <w:ind w:left="5760" w:hanging="360"/>
      </w:pPr>
    </w:lvl>
    <w:lvl w:ilvl="8" w:tplc="C4965398">
      <w:start w:val="1"/>
      <w:numFmt w:val="lowerRoman"/>
      <w:lvlText w:val="%9."/>
      <w:lvlJc w:val="right"/>
      <w:pPr>
        <w:ind w:left="6480" w:hanging="180"/>
      </w:pPr>
    </w:lvl>
  </w:abstractNum>
  <w:abstractNum w:abstractNumId="24" w15:restartNumberingAfterBreak="0">
    <w:nsid w:val="459E43AF"/>
    <w:multiLevelType w:val="hybridMultilevel"/>
    <w:tmpl w:val="AD4A6E78"/>
    <w:lvl w:ilvl="0" w:tplc="4C38707E">
      <w:start w:val="1"/>
      <w:numFmt w:val="lowerLetter"/>
      <w:lvlText w:val="%1)"/>
      <w:lvlJc w:val="left"/>
      <w:pPr>
        <w:ind w:left="1080" w:hanging="360"/>
      </w:pPr>
      <w:rPr>
        <w:rFonts w:hint="default" w:ascii="Arial" w:hAnsi="Arial"/>
      </w:rPr>
    </w:lvl>
    <w:lvl w:ilvl="1" w:tplc="FA08C81A">
      <w:start w:val="1"/>
      <w:numFmt w:val="lowerLetter"/>
      <w:lvlText w:val="%2."/>
      <w:lvlJc w:val="left"/>
      <w:pPr>
        <w:ind w:left="1440" w:hanging="360"/>
      </w:pPr>
    </w:lvl>
    <w:lvl w:ilvl="2" w:tplc="43F690BE">
      <w:start w:val="1"/>
      <w:numFmt w:val="lowerRoman"/>
      <w:lvlText w:val="%3."/>
      <w:lvlJc w:val="right"/>
      <w:pPr>
        <w:ind w:left="2160" w:hanging="180"/>
      </w:pPr>
    </w:lvl>
    <w:lvl w:ilvl="3" w:tplc="642440D4">
      <w:start w:val="1"/>
      <w:numFmt w:val="decimal"/>
      <w:lvlText w:val="%4."/>
      <w:lvlJc w:val="left"/>
      <w:pPr>
        <w:ind w:left="2880" w:hanging="360"/>
      </w:pPr>
    </w:lvl>
    <w:lvl w:ilvl="4" w:tplc="93D86444">
      <w:start w:val="1"/>
      <w:numFmt w:val="lowerLetter"/>
      <w:lvlText w:val="%5."/>
      <w:lvlJc w:val="left"/>
      <w:pPr>
        <w:ind w:left="3600" w:hanging="360"/>
      </w:pPr>
    </w:lvl>
    <w:lvl w:ilvl="5" w:tplc="2494C80A">
      <w:start w:val="1"/>
      <w:numFmt w:val="lowerRoman"/>
      <w:lvlText w:val="%6."/>
      <w:lvlJc w:val="right"/>
      <w:pPr>
        <w:ind w:left="4320" w:hanging="180"/>
      </w:pPr>
    </w:lvl>
    <w:lvl w:ilvl="6" w:tplc="D54EB19C">
      <w:start w:val="1"/>
      <w:numFmt w:val="decimal"/>
      <w:lvlText w:val="%7."/>
      <w:lvlJc w:val="left"/>
      <w:pPr>
        <w:ind w:left="5040" w:hanging="360"/>
      </w:pPr>
    </w:lvl>
    <w:lvl w:ilvl="7" w:tplc="5FC0C59E">
      <w:start w:val="1"/>
      <w:numFmt w:val="lowerLetter"/>
      <w:lvlText w:val="%8."/>
      <w:lvlJc w:val="left"/>
      <w:pPr>
        <w:ind w:left="5760" w:hanging="360"/>
      </w:pPr>
    </w:lvl>
    <w:lvl w:ilvl="8" w:tplc="F7007652">
      <w:start w:val="1"/>
      <w:numFmt w:val="lowerRoman"/>
      <w:lvlText w:val="%9."/>
      <w:lvlJc w:val="right"/>
      <w:pPr>
        <w:ind w:left="6480" w:hanging="180"/>
      </w:pPr>
    </w:lvl>
  </w:abstractNum>
  <w:abstractNum w:abstractNumId="25" w15:restartNumberingAfterBreak="0">
    <w:nsid w:val="46113E06"/>
    <w:multiLevelType w:val="hybridMultilevel"/>
    <w:tmpl w:val="6EBEE0B6"/>
    <w:lvl w:ilvl="0" w:tplc="04140011">
      <w:start w:val="1"/>
      <w:numFmt w:val="bullet"/>
      <w:lvlText w:val=""/>
      <w:lvlJc w:val="left"/>
      <w:pPr>
        <w:ind w:left="720" w:hanging="360"/>
      </w:pPr>
      <w:rPr>
        <w:rFonts w:hint="default" w:ascii="Symbol" w:hAnsi="Symbol"/>
      </w:rPr>
    </w:lvl>
    <w:lvl w:ilvl="1" w:tplc="04140019">
      <w:numFmt w:val="bullet"/>
      <w:lvlText w:val="•"/>
      <w:lvlJc w:val="left"/>
      <w:pPr>
        <w:ind w:left="1440" w:hanging="360"/>
      </w:pPr>
      <w:rPr>
        <w:rFonts w:hint="default" w:ascii="Garamond" w:hAnsi="Garamond" w:eastAsia="Calibri" w:cs="Times New Roman"/>
      </w:rPr>
    </w:lvl>
    <w:lvl w:ilvl="2" w:tplc="0414001B" w:tentative="1">
      <w:start w:val="1"/>
      <w:numFmt w:val="bullet"/>
      <w:lvlText w:val=""/>
      <w:lvlJc w:val="left"/>
      <w:pPr>
        <w:ind w:left="2160" w:hanging="360"/>
      </w:pPr>
      <w:rPr>
        <w:rFonts w:hint="default" w:ascii="Wingdings" w:hAnsi="Wingdings"/>
      </w:rPr>
    </w:lvl>
    <w:lvl w:ilvl="3" w:tplc="0414000F" w:tentative="1">
      <w:start w:val="1"/>
      <w:numFmt w:val="bullet"/>
      <w:lvlText w:val=""/>
      <w:lvlJc w:val="left"/>
      <w:pPr>
        <w:ind w:left="2880" w:hanging="360"/>
      </w:pPr>
      <w:rPr>
        <w:rFonts w:hint="default" w:ascii="Symbol" w:hAnsi="Symbol"/>
      </w:rPr>
    </w:lvl>
    <w:lvl w:ilvl="4" w:tplc="04140019" w:tentative="1">
      <w:start w:val="1"/>
      <w:numFmt w:val="bullet"/>
      <w:lvlText w:val="o"/>
      <w:lvlJc w:val="left"/>
      <w:pPr>
        <w:ind w:left="3600" w:hanging="360"/>
      </w:pPr>
      <w:rPr>
        <w:rFonts w:hint="default" w:ascii="Courier New" w:hAnsi="Courier New" w:cs="Courier New"/>
      </w:rPr>
    </w:lvl>
    <w:lvl w:ilvl="5" w:tplc="0414001B" w:tentative="1">
      <w:start w:val="1"/>
      <w:numFmt w:val="bullet"/>
      <w:lvlText w:val=""/>
      <w:lvlJc w:val="left"/>
      <w:pPr>
        <w:ind w:left="4320" w:hanging="360"/>
      </w:pPr>
      <w:rPr>
        <w:rFonts w:hint="default" w:ascii="Wingdings" w:hAnsi="Wingdings"/>
      </w:rPr>
    </w:lvl>
    <w:lvl w:ilvl="6" w:tplc="0414000F" w:tentative="1">
      <w:start w:val="1"/>
      <w:numFmt w:val="bullet"/>
      <w:lvlText w:val=""/>
      <w:lvlJc w:val="left"/>
      <w:pPr>
        <w:ind w:left="5040" w:hanging="360"/>
      </w:pPr>
      <w:rPr>
        <w:rFonts w:hint="default" w:ascii="Symbol" w:hAnsi="Symbol"/>
      </w:rPr>
    </w:lvl>
    <w:lvl w:ilvl="7" w:tplc="04140019" w:tentative="1">
      <w:start w:val="1"/>
      <w:numFmt w:val="bullet"/>
      <w:lvlText w:val="o"/>
      <w:lvlJc w:val="left"/>
      <w:pPr>
        <w:ind w:left="5760" w:hanging="360"/>
      </w:pPr>
      <w:rPr>
        <w:rFonts w:hint="default" w:ascii="Courier New" w:hAnsi="Courier New" w:cs="Courier New"/>
      </w:rPr>
    </w:lvl>
    <w:lvl w:ilvl="8" w:tplc="0414001B" w:tentative="1">
      <w:start w:val="1"/>
      <w:numFmt w:val="bullet"/>
      <w:lvlText w:val=""/>
      <w:lvlJc w:val="left"/>
      <w:pPr>
        <w:ind w:left="6480" w:hanging="360"/>
      </w:pPr>
      <w:rPr>
        <w:rFonts w:hint="default" w:ascii="Wingdings" w:hAnsi="Wingdings"/>
      </w:rPr>
    </w:lvl>
  </w:abstractNum>
  <w:abstractNum w:abstractNumId="26" w15:restartNumberingAfterBreak="0">
    <w:nsid w:val="4BFD009C"/>
    <w:multiLevelType w:val="hybridMultilevel"/>
    <w:tmpl w:val="44306EA2"/>
    <w:lvl w:ilvl="0" w:tplc="04140001">
      <w:start w:val="1"/>
      <w:numFmt w:val="bullet"/>
      <w:lvlText w:val=""/>
      <w:lvlJc w:val="left"/>
      <w:pPr>
        <w:ind w:left="720" w:hanging="360"/>
      </w:pPr>
      <w:rPr>
        <w:rFonts w:hint="default" w:ascii="Symbol" w:hAnsi="Symbol"/>
      </w:rPr>
    </w:lvl>
    <w:lvl w:ilvl="1" w:tplc="2196BC62"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28" w15:restartNumberingAfterBreak="0">
    <w:nsid w:val="570931C6"/>
    <w:multiLevelType w:val="multilevel"/>
    <w:tmpl w:val="90524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32D6DD"/>
    <w:multiLevelType w:val="hybridMultilevel"/>
    <w:tmpl w:val="BED471F8"/>
    <w:lvl w:ilvl="0" w:tplc="C8F60BBA">
      <w:start w:val="1"/>
      <w:numFmt w:val="lowerLetter"/>
      <w:lvlText w:val="%1)"/>
      <w:lvlJc w:val="left"/>
      <w:pPr>
        <w:ind w:left="1068" w:hanging="360"/>
      </w:pPr>
    </w:lvl>
    <w:lvl w:ilvl="1" w:tplc="32B25C5C">
      <w:start w:val="1"/>
      <w:numFmt w:val="lowerLetter"/>
      <w:lvlText w:val="%2."/>
      <w:lvlJc w:val="left"/>
      <w:pPr>
        <w:ind w:left="1440" w:hanging="360"/>
      </w:pPr>
    </w:lvl>
    <w:lvl w:ilvl="2" w:tplc="A10496E8">
      <w:start w:val="1"/>
      <w:numFmt w:val="lowerRoman"/>
      <w:lvlText w:val="%3."/>
      <w:lvlJc w:val="right"/>
      <w:pPr>
        <w:ind w:left="2160" w:hanging="180"/>
      </w:pPr>
    </w:lvl>
    <w:lvl w:ilvl="3" w:tplc="AC302896">
      <w:start w:val="1"/>
      <w:numFmt w:val="decimal"/>
      <w:lvlText w:val="%4."/>
      <w:lvlJc w:val="left"/>
      <w:pPr>
        <w:ind w:left="2880" w:hanging="360"/>
      </w:pPr>
    </w:lvl>
    <w:lvl w:ilvl="4" w:tplc="542EF6B2">
      <w:start w:val="1"/>
      <w:numFmt w:val="lowerLetter"/>
      <w:lvlText w:val="%5."/>
      <w:lvlJc w:val="left"/>
      <w:pPr>
        <w:ind w:left="3600" w:hanging="360"/>
      </w:pPr>
    </w:lvl>
    <w:lvl w:ilvl="5" w:tplc="A24CBC64">
      <w:start w:val="1"/>
      <w:numFmt w:val="lowerRoman"/>
      <w:lvlText w:val="%6."/>
      <w:lvlJc w:val="right"/>
      <w:pPr>
        <w:ind w:left="4320" w:hanging="180"/>
      </w:pPr>
    </w:lvl>
    <w:lvl w:ilvl="6" w:tplc="F3989450">
      <w:start w:val="1"/>
      <w:numFmt w:val="decimal"/>
      <w:lvlText w:val="%7."/>
      <w:lvlJc w:val="left"/>
      <w:pPr>
        <w:ind w:left="5040" w:hanging="360"/>
      </w:pPr>
    </w:lvl>
    <w:lvl w:ilvl="7" w:tplc="2BD61D7A">
      <w:start w:val="1"/>
      <w:numFmt w:val="lowerLetter"/>
      <w:lvlText w:val="%8."/>
      <w:lvlJc w:val="left"/>
      <w:pPr>
        <w:ind w:left="5760" w:hanging="360"/>
      </w:pPr>
    </w:lvl>
    <w:lvl w:ilvl="8" w:tplc="5218DF9C">
      <w:start w:val="1"/>
      <w:numFmt w:val="lowerRoman"/>
      <w:lvlText w:val="%9."/>
      <w:lvlJc w:val="right"/>
      <w:pPr>
        <w:ind w:left="6480" w:hanging="180"/>
      </w:pPr>
    </w:lvl>
  </w:abstractNum>
  <w:abstractNum w:abstractNumId="30" w15:restartNumberingAfterBreak="0">
    <w:nsid w:val="635154A8"/>
    <w:multiLevelType w:val="hybridMultilevel"/>
    <w:tmpl w:val="0B16BB3C"/>
    <w:lvl w:ilvl="0" w:tplc="04140017">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A657207"/>
    <w:multiLevelType w:val="multilevel"/>
    <w:tmpl w:val="FFCA9CCE"/>
    <w:lvl w:ilvl="0">
      <w:start w:val="1"/>
      <w:numFmt w:val="decimal"/>
      <w:lvlText w:val="%1"/>
      <w:lvlJc w:val="left"/>
      <w:pPr>
        <w:tabs>
          <w:tab w:val="num" w:pos="432"/>
        </w:tabs>
        <w:ind w:left="432" w:hanging="432"/>
      </w:pPr>
      <w:rPr>
        <w:rFonts w:hint="default"/>
        <w:b/>
        <w:sz w:val="24"/>
        <w:szCs w:val="24"/>
      </w:rPr>
    </w:lvl>
    <w:lvl w:ilvl="1">
      <w:start w:val="1"/>
      <w:numFmt w:val="decimal"/>
      <w:lvlText w:val="%1.%2"/>
      <w:lvlJc w:val="left"/>
      <w:pPr>
        <w:tabs>
          <w:tab w:val="num" w:pos="860"/>
        </w:tabs>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7012AC"/>
    <w:multiLevelType w:val="hybridMultilevel"/>
    <w:tmpl w:val="2E9441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6BEC0DAD"/>
    <w:multiLevelType w:val="hybridMultilevel"/>
    <w:tmpl w:val="FAB24AEE"/>
    <w:lvl w:ilvl="0" w:tplc="C0482D2C">
      <w:start w:val="1"/>
      <w:numFmt w:val="bullet"/>
      <w:pStyle w:val="Listekule"/>
      <w:lvlText w:val=""/>
      <w:lvlJc w:val="left"/>
      <w:pPr>
        <w:tabs>
          <w:tab w:val="num" w:pos="927"/>
        </w:tabs>
        <w:ind w:left="851" w:hanging="284"/>
      </w:pPr>
      <w:rPr>
        <w:rFonts w:hint="default" w:ascii="Wingdings" w:hAnsi="Wingdings"/>
      </w:rPr>
    </w:lvl>
    <w:lvl w:ilvl="1" w:tplc="04090019" w:tentative="1">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0A65C92"/>
    <w:multiLevelType w:val="multilevel"/>
    <w:tmpl w:val="18303054"/>
    <w:styleLink w:val="StilPunktmerket"/>
    <w:lvl w:ilvl="0">
      <w:numFmt w:val="bullet"/>
      <w:lvlText w:val=""/>
      <w:lvlJc w:val="left"/>
      <w:pPr>
        <w:tabs>
          <w:tab w:val="num" w:pos="720"/>
        </w:tabs>
        <w:ind w:left="720" w:hanging="360"/>
      </w:pPr>
      <w:rPr>
        <w:rFonts w:hint="default" w:ascii="Wingdings" w:hAnsi="Wingdings"/>
        <w:sz w:val="24"/>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732713CE"/>
    <w:multiLevelType w:val="multilevel"/>
    <w:tmpl w:val="469EB120"/>
    <w:lvl w:ilvl="0">
      <w:start w:val="10"/>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766E38CC"/>
    <w:multiLevelType w:val="hybridMultilevel"/>
    <w:tmpl w:val="6F94166E"/>
    <w:lvl w:ilvl="0" w:tplc="DE2E4CDE">
      <w:start w:val="1"/>
      <w:numFmt w:val="decimal"/>
      <w:lvlText w:val="%1."/>
      <w:lvlJc w:val="left"/>
      <w:pPr>
        <w:ind w:left="720" w:hanging="360"/>
      </w:pPr>
      <w:rPr>
        <w:rFonts w:hint="default" w:ascii="Franklin Gothic Book,Times New" w:hAnsi="Franklin Gothic Book,Times New"/>
      </w:rPr>
    </w:lvl>
    <w:lvl w:ilvl="1" w:tplc="498616F2">
      <w:start w:val="1"/>
      <w:numFmt w:val="lowerLetter"/>
      <w:lvlText w:val="%2."/>
      <w:lvlJc w:val="left"/>
      <w:pPr>
        <w:ind w:left="1440" w:hanging="360"/>
      </w:pPr>
    </w:lvl>
    <w:lvl w:ilvl="2" w:tplc="8C9A80D4">
      <w:start w:val="1"/>
      <w:numFmt w:val="lowerRoman"/>
      <w:lvlText w:val="%3."/>
      <w:lvlJc w:val="right"/>
      <w:pPr>
        <w:ind w:left="2160" w:hanging="180"/>
      </w:pPr>
    </w:lvl>
    <w:lvl w:ilvl="3" w:tplc="BA40AC38">
      <w:start w:val="1"/>
      <w:numFmt w:val="decimal"/>
      <w:lvlText w:val="%4."/>
      <w:lvlJc w:val="left"/>
      <w:pPr>
        <w:ind w:left="2880" w:hanging="360"/>
      </w:pPr>
    </w:lvl>
    <w:lvl w:ilvl="4" w:tplc="6C046B0E">
      <w:start w:val="1"/>
      <w:numFmt w:val="lowerLetter"/>
      <w:lvlText w:val="%5."/>
      <w:lvlJc w:val="left"/>
      <w:pPr>
        <w:ind w:left="3600" w:hanging="360"/>
      </w:pPr>
    </w:lvl>
    <w:lvl w:ilvl="5" w:tplc="98A69D20">
      <w:start w:val="1"/>
      <w:numFmt w:val="lowerRoman"/>
      <w:lvlText w:val="%6."/>
      <w:lvlJc w:val="right"/>
      <w:pPr>
        <w:ind w:left="4320" w:hanging="180"/>
      </w:pPr>
    </w:lvl>
    <w:lvl w:ilvl="6" w:tplc="6714C924">
      <w:start w:val="1"/>
      <w:numFmt w:val="decimal"/>
      <w:lvlText w:val="%7."/>
      <w:lvlJc w:val="left"/>
      <w:pPr>
        <w:ind w:left="5040" w:hanging="360"/>
      </w:pPr>
    </w:lvl>
    <w:lvl w:ilvl="7" w:tplc="E96EE68C">
      <w:start w:val="1"/>
      <w:numFmt w:val="lowerLetter"/>
      <w:lvlText w:val="%8."/>
      <w:lvlJc w:val="left"/>
      <w:pPr>
        <w:ind w:left="5760" w:hanging="360"/>
      </w:pPr>
    </w:lvl>
    <w:lvl w:ilvl="8" w:tplc="2E6C6FCE">
      <w:start w:val="1"/>
      <w:numFmt w:val="lowerRoman"/>
      <w:lvlText w:val="%9."/>
      <w:lvlJc w:val="right"/>
      <w:pPr>
        <w:ind w:left="6480" w:hanging="180"/>
      </w:pPr>
    </w:lvl>
  </w:abstractNum>
  <w:abstractNum w:abstractNumId="38" w15:restartNumberingAfterBreak="0">
    <w:nsid w:val="76A61646"/>
    <w:multiLevelType w:val="hybridMultilevel"/>
    <w:tmpl w:val="43545A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9AEBCFD"/>
    <w:multiLevelType w:val="hybridMultilevel"/>
    <w:tmpl w:val="EABCE7DC"/>
    <w:lvl w:ilvl="0" w:tplc="A4AAAF26">
      <w:numFmt w:val="bullet"/>
      <w:lvlText w:val="-"/>
      <w:lvlJc w:val="left"/>
      <w:pPr>
        <w:ind w:left="720" w:hanging="360"/>
      </w:pPr>
      <w:rPr>
        <w:rFonts w:hint="default" w:ascii="Verdana" w:hAnsi="Verdana"/>
      </w:rPr>
    </w:lvl>
    <w:lvl w:ilvl="1" w:tplc="EEB06560">
      <w:start w:val="1"/>
      <w:numFmt w:val="bullet"/>
      <w:lvlText w:val="o"/>
      <w:lvlJc w:val="left"/>
      <w:pPr>
        <w:ind w:left="1440" w:hanging="360"/>
      </w:pPr>
      <w:rPr>
        <w:rFonts w:hint="default" w:ascii="Courier New" w:hAnsi="Courier New"/>
      </w:rPr>
    </w:lvl>
    <w:lvl w:ilvl="2" w:tplc="A826288A">
      <w:start w:val="1"/>
      <w:numFmt w:val="bullet"/>
      <w:lvlText w:val=""/>
      <w:lvlJc w:val="left"/>
      <w:pPr>
        <w:ind w:left="2160" w:hanging="360"/>
      </w:pPr>
      <w:rPr>
        <w:rFonts w:hint="default" w:ascii="Wingdings" w:hAnsi="Wingdings"/>
      </w:rPr>
    </w:lvl>
    <w:lvl w:ilvl="3" w:tplc="A144218C">
      <w:start w:val="1"/>
      <w:numFmt w:val="bullet"/>
      <w:lvlText w:val=""/>
      <w:lvlJc w:val="left"/>
      <w:pPr>
        <w:ind w:left="2880" w:hanging="360"/>
      </w:pPr>
      <w:rPr>
        <w:rFonts w:hint="default" w:ascii="Symbol" w:hAnsi="Symbol"/>
      </w:rPr>
    </w:lvl>
    <w:lvl w:ilvl="4" w:tplc="4E00EA28">
      <w:start w:val="1"/>
      <w:numFmt w:val="bullet"/>
      <w:lvlText w:val="o"/>
      <w:lvlJc w:val="left"/>
      <w:pPr>
        <w:ind w:left="3600" w:hanging="360"/>
      </w:pPr>
      <w:rPr>
        <w:rFonts w:hint="default" w:ascii="Courier New" w:hAnsi="Courier New"/>
      </w:rPr>
    </w:lvl>
    <w:lvl w:ilvl="5" w:tplc="91F02158">
      <w:start w:val="1"/>
      <w:numFmt w:val="bullet"/>
      <w:lvlText w:val=""/>
      <w:lvlJc w:val="left"/>
      <w:pPr>
        <w:ind w:left="4320" w:hanging="360"/>
      </w:pPr>
      <w:rPr>
        <w:rFonts w:hint="default" w:ascii="Wingdings" w:hAnsi="Wingdings"/>
      </w:rPr>
    </w:lvl>
    <w:lvl w:ilvl="6" w:tplc="B43020BE">
      <w:start w:val="1"/>
      <w:numFmt w:val="bullet"/>
      <w:lvlText w:val=""/>
      <w:lvlJc w:val="left"/>
      <w:pPr>
        <w:ind w:left="5040" w:hanging="360"/>
      </w:pPr>
      <w:rPr>
        <w:rFonts w:hint="default" w:ascii="Symbol" w:hAnsi="Symbol"/>
      </w:rPr>
    </w:lvl>
    <w:lvl w:ilvl="7" w:tplc="7A383470">
      <w:start w:val="1"/>
      <w:numFmt w:val="bullet"/>
      <w:lvlText w:val="o"/>
      <w:lvlJc w:val="left"/>
      <w:pPr>
        <w:ind w:left="5760" w:hanging="360"/>
      </w:pPr>
      <w:rPr>
        <w:rFonts w:hint="default" w:ascii="Courier New" w:hAnsi="Courier New"/>
      </w:rPr>
    </w:lvl>
    <w:lvl w:ilvl="8" w:tplc="31AAA668">
      <w:start w:val="1"/>
      <w:numFmt w:val="bullet"/>
      <w:lvlText w:val=""/>
      <w:lvlJc w:val="left"/>
      <w:pPr>
        <w:ind w:left="6480" w:hanging="360"/>
      </w:pPr>
      <w:rPr>
        <w:rFonts w:hint="default" w:ascii="Wingdings" w:hAnsi="Wingdings"/>
      </w:rPr>
    </w:lvl>
  </w:abstractNum>
  <w:abstractNum w:abstractNumId="40"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73719529">
    <w:abstractNumId w:val="36"/>
  </w:num>
  <w:num w:numId="2" w16cid:durableId="73281758">
    <w:abstractNumId w:val="24"/>
  </w:num>
  <w:num w:numId="3" w16cid:durableId="1024208487">
    <w:abstractNumId w:val="23"/>
  </w:num>
  <w:num w:numId="4" w16cid:durableId="978723712">
    <w:abstractNumId w:val="29"/>
  </w:num>
  <w:num w:numId="5" w16cid:durableId="183515567">
    <w:abstractNumId w:val="18"/>
  </w:num>
  <w:num w:numId="6" w16cid:durableId="594244151">
    <w:abstractNumId w:val="7"/>
  </w:num>
  <w:num w:numId="7" w16cid:durableId="1318731846">
    <w:abstractNumId w:val="0"/>
  </w:num>
  <w:num w:numId="8" w16cid:durableId="125003067">
    <w:abstractNumId w:val="39"/>
  </w:num>
  <w:num w:numId="9" w16cid:durableId="2029988066">
    <w:abstractNumId w:val="3"/>
  </w:num>
  <w:num w:numId="10" w16cid:durableId="211233539">
    <w:abstractNumId w:val="37"/>
  </w:num>
  <w:num w:numId="11" w16cid:durableId="892930408">
    <w:abstractNumId w:val="32"/>
  </w:num>
  <w:num w:numId="12" w16cid:durableId="788744972">
    <w:abstractNumId w:val="15"/>
  </w:num>
  <w:num w:numId="13" w16cid:durableId="1460028972">
    <w:abstractNumId w:val="8"/>
  </w:num>
  <w:num w:numId="14" w16cid:durableId="1399328633">
    <w:abstractNumId w:val="34"/>
  </w:num>
  <w:num w:numId="15" w16cid:durableId="418866584">
    <w:abstractNumId w:val="35"/>
  </w:num>
  <w:num w:numId="16" w16cid:durableId="87241240">
    <w:abstractNumId w:val="20"/>
  </w:num>
  <w:num w:numId="17" w16cid:durableId="1856990740">
    <w:abstractNumId w:val="11"/>
  </w:num>
  <w:num w:numId="18" w16cid:durableId="967972207">
    <w:abstractNumId w:val="1"/>
  </w:num>
  <w:num w:numId="19" w16cid:durableId="950086194">
    <w:abstractNumId w:val="6"/>
  </w:num>
  <w:num w:numId="20" w16cid:durableId="1303199227">
    <w:abstractNumId w:val="27"/>
  </w:num>
  <w:num w:numId="21" w16cid:durableId="1738625734">
    <w:abstractNumId w:val="9"/>
  </w:num>
  <w:num w:numId="22" w16cid:durableId="1781798846">
    <w:abstractNumId w:val="30"/>
  </w:num>
  <w:num w:numId="23" w16cid:durableId="539707779">
    <w:abstractNumId w:val="26"/>
  </w:num>
  <w:num w:numId="24" w16cid:durableId="760486290">
    <w:abstractNumId w:val="17"/>
  </w:num>
  <w:num w:numId="25" w16cid:durableId="2060786746">
    <w:abstractNumId w:val="31"/>
  </w:num>
  <w:num w:numId="26" w16cid:durableId="451019213">
    <w:abstractNumId w:val="38"/>
  </w:num>
  <w:num w:numId="27" w16cid:durableId="306470006">
    <w:abstractNumId w:val="10"/>
  </w:num>
  <w:num w:numId="28" w16cid:durableId="986055238">
    <w:abstractNumId w:val="14"/>
  </w:num>
  <w:num w:numId="29" w16cid:durableId="1127621632">
    <w:abstractNumId w:val="4"/>
  </w:num>
  <w:num w:numId="30" w16cid:durableId="432557640">
    <w:abstractNumId w:val="25"/>
  </w:num>
  <w:num w:numId="31" w16cid:durableId="1967199188">
    <w:abstractNumId w:val="21"/>
  </w:num>
  <w:num w:numId="32" w16cid:durableId="46612512">
    <w:abstractNumId w:val="16"/>
  </w:num>
  <w:num w:numId="33" w16cid:durableId="221448954">
    <w:abstractNumId w:val="2"/>
  </w:num>
  <w:num w:numId="34" w16cid:durableId="14738670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308162">
    <w:abstractNumId w:val="12"/>
  </w:num>
  <w:num w:numId="36" w16cid:durableId="627661685">
    <w:abstractNumId w:val="22"/>
  </w:num>
  <w:num w:numId="37" w16cid:durableId="171796742">
    <w:abstractNumId w:val="5"/>
  </w:num>
  <w:num w:numId="38" w16cid:durableId="782115703">
    <w:abstractNumId w:val="40"/>
  </w:num>
  <w:num w:numId="39" w16cid:durableId="1511525378">
    <w:abstractNumId w:val="33"/>
  </w:num>
  <w:num w:numId="40" w16cid:durableId="354574320">
    <w:abstractNumId w:val="22"/>
  </w:num>
  <w:num w:numId="41" w16cid:durableId="434521882">
    <w:abstractNumId w:val="22"/>
  </w:num>
  <w:num w:numId="42" w16cid:durableId="1466239488">
    <w:abstractNumId w:val="22"/>
  </w:num>
  <w:num w:numId="43" w16cid:durableId="957107243">
    <w:abstractNumId w:val="22"/>
  </w:num>
  <w:num w:numId="44" w16cid:durableId="687946388">
    <w:abstractNumId w:val="19"/>
  </w:num>
  <w:num w:numId="45" w16cid:durableId="630327750">
    <w:abstractNumId w:val="13"/>
  </w:num>
  <w:num w:numId="46" w16cid:durableId="1263758961">
    <w:abstractNumId w:val="28"/>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GrammaticalErrors/>
  <w:trackRevisions w:val="false"/>
  <w:defaultTabStop w:val="708"/>
  <w:hyphenationZone w:val="425"/>
  <w:drawingGridHorizontalSpacing w:val="110"/>
  <w:drawingGridVerticalSpacing w:val="65"/>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B4E"/>
    <w:rsid w:val="0000008B"/>
    <w:rsid w:val="00001E07"/>
    <w:rsid w:val="00001F79"/>
    <w:rsid w:val="00002B04"/>
    <w:rsid w:val="00003DAA"/>
    <w:rsid w:val="00005813"/>
    <w:rsid w:val="00005B23"/>
    <w:rsid w:val="00013DC7"/>
    <w:rsid w:val="00014F65"/>
    <w:rsid w:val="00015021"/>
    <w:rsid w:val="000162AA"/>
    <w:rsid w:val="00016AAE"/>
    <w:rsid w:val="000170E3"/>
    <w:rsid w:val="00017A71"/>
    <w:rsid w:val="00020B3D"/>
    <w:rsid w:val="00020D9B"/>
    <w:rsid w:val="00021B7F"/>
    <w:rsid w:val="00022121"/>
    <w:rsid w:val="000221F5"/>
    <w:rsid w:val="0002281A"/>
    <w:rsid w:val="00023BC9"/>
    <w:rsid w:val="00025D03"/>
    <w:rsid w:val="000272F4"/>
    <w:rsid w:val="00027E04"/>
    <w:rsid w:val="00031930"/>
    <w:rsid w:val="00032BE0"/>
    <w:rsid w:val="0003347B"/>
    <w:rsid w:val="000334AD"/>
    <w:rsid w:val="000343FB"/>
    <w:rsid w:val="00034697"/>
    <w:rsid w:val="000351CB"/>
    <w:rsid w:val="000420B5"/>
    <w:rsid w:val="0004333B"/>
    <w:rsid w:val="000437A2"/>
    <w:rsid w:val="00043DBD"/>
    <w:rsid w:val="00043E9F"/>
    <w:rsid w:val="000443C2"/>
    <w:rsid w:val="000474A7"/>
    <w:rsid w:val="00047B36"/>
    <w:rsid w:val="0005011A"/>
    <w:rsid w:val="0005468C"/>
    <w:rsid w:val="00055038"/>
    <w:rsid w:val="0006280D"/>
    <w:rsid w:val="000633A8"/>
    <w:rsid w:val="000638AF"/>
    <w:rsid w:val="00064A55"/>
    <w:rsid w:val="0006544A"/>
    <w:rsid w:val="00071005"/>
    <w:rsid w:val="00072BF1"/>
    <w:rsid w:val="000734BA"/>
    <w:rsid w:val="0007381F"/>
    <w:rsid w:val="000743C9"/>
    <w:rsid w:val="00074C28"/>
    <w:rsid w:val="00076B51"/>
    <w:rsid w:val="0007782B"/>
    <w:rsid w:val="00077E2B"/>
    <w:rsid w:val="00077F44"/>
    <w:rsid w:val="000822C8"/>
    <w:rsid w:val="00083A8F"/>
    <w:rsid w:val="00083FA9"/>
    <w:rsid w:val="00084495"/>
    <w:rsid w:val="00085BCA"/>
    <w:rsid w:val="00085C16"/>
    <w:rsid w:val="00086777"/>
    <w:rsid w:val="00086E4C"/>
    <w:rsid w:val="00090C93"/>
    <w:rsid w:val="000915F8"/>
    <w:rsid w:val="000925FC"/>
    <w:rsid w:val="00096256"/>
    <w:rsid w:val="00096589"/>
    <w:rsid w:val="000A13AE"/>
    <w:rsid w:val="000A1588"/>
    <w:rsid w:val="000A19DA"/>
    <w:rsid w:val="000A27BA"/>
    <w:rsid w:val="000A31D3"/>
    <w:rsid w:val="000A3394"/>
    <w:rsid w:val="000A7388"/>
    <w:rsid w:val="000A73A8"/>
    <w:rsid w:val="000B1608"/>
    <w:rsid w:val="000B16AA"/>
    <w:rsid w:val="000B2656"/>
    <w:rsid w:val="000B2A89"/>
    <w:rsid w:val="000B3495"/>
    <w:rsid w:val="000B49EE"/>
    <w:rsid w:val="000B4B7E"/>
    <w:rsid w:val="000B568C"/>
    <w:rsid w:val="000B8EE5"/>
    <w:rsid w:val="000C214E"/>
    <w:rsid w:val="000C21F9"/>
    <w:rsid w:val="000C2AC8"/>
    <w:rsid w:val="000C3924"/>
    <w:rsid w:val="000C4393"/>
    <w:rsid w:val="000C44F6"/>
    <w:rsid w:val="000C4D17"/>
    <w:rsid w:val="000C5931"/>
    <w:rsid w:val="000C5C64"/>
    <w:rsid w:val="000C6308"/>
    <w:rsid w:val="000D04CC"/>
    <w:rsid w:val="000D1479"/>
    <w:rsid w:val="000D2AA0"/>
    <w:rsid w:val="000D2F2B"/>
    <w:rsid w:val="000D2F2C"/>
    <w:rsid w:val="000D3A99"/>
    <w:rsid w:val="000D5376"/>
    <w:rsid w:val="000D63CC"/>
    <w:rsid w:val="000D64EB"/>
    <w:rsid w:val="000D6617"/>
    <w:rsid w:val="000E3BEC"/>
    <w:rsid w:val="000E5C27"/>
    <w:rsid w:val="000E6A28"/>
    <w:rsid w:val="000E74EB"/>
    <w:rsid w:val="000F1E18"/>
    <w:rsid w:val="000F24CC"/>
    <w:rsid w:val="000F65DC"/>
    <w:rsid w:val="000F6B0E"/>
    <w:rsid w:val="000F6D3B"/>
    <w:rsid w:val="00100CF6"/>
    <w:rsid w:val="001010B9"/>
    <w:rsid w:val="00101B52"/>
    <w:rsid w:val="00102683"/>
    <w:rsid w:val="001033F3"/>
    <w:rsid w:val="001048D1"/>
    <w:rsid w:val="001057DA"/>
    <w:rsid w:val="00105977"/>
    <w:rsid w:val="0011163F"/>
    <w:rsid w:val="00112481"/>
    <w:rsid w:val="0011278A"/>
    <w:rsid w:val="00112873"/>
    <w:rsid w:val="00112E38"/>
    <w:rsid w:val="00113055"/>
    <w:rsid w:val="00113A75"/>
    <w:rsid w:val="00113FBE"/>
    <w:rsid w:val="001151CB"/>
    <w:rsid w:val="0011525F"/>
    <w:rsid w:val="0011724B"/>
    <w:rsid w:val="00117797"/>
    <w:rsid w:val="0012050C"/>
    <w:rsid w:val="00120720"/>
    <w:rsid w:val="00121C5C"/>
    <w:rsid w:val="001258F1"/>
    <w:rsid w:val="00126AB6"/>
    <w:rsid w:val="00131825"/>
    <w:rsid w:val="00131B84"/>
    <w:rsid w:val="001325B5"/>
    <w:rsid w:val="00132AA0"/>
    <w:rsid w:val="00133029"/>
    <w:rsid w:val="00133B2A"/>
    <w:rsid w:val="00133DBF"/>
    <w:rsid w:val="0013584E"/>
    <w:rsid w:val="00137878"/>
    <w:rsid w:val="0014024C"/>
    <w:rsid w:val="001432C1"/>
    <w:rsid w:val="00144F88"/>
    <w:rsid w:val="00146BA9"/>
    <w:rsid w:val="00152AEE"/>
    <w:rsid w:val="00153411"/>
    <w:rsid w:val="0015599E"/>
    <w:rsid w:val="001559A1"/>
    <w:rsid w:val="00156AB7"/>
    <w:rsid w:val="00157822"/>
    <w:rsid w:val="00157893"/>
    <w:rsid w:val="00163BEF"/>
    <w:rsid w:val="00164836"/>
    <w:rsid w:val="00164F52"/>
    <w:rsid w:val="00166282"/>
    <w:rsid w:val="001668A3"/>
    <w:rsid w:val="0017235A"/>
    <w:rsid w:val="00174380"/>
    <w:rsid w:val="00175CCB"/>
    <w:rsid w:val="0017615D"/>
    <w:rsid w:val="001762E6"/>
    <w:rsid w:val="00176950"/>
    <w:rsid w:val="00176E44"/>
    <w:rsid w:val="00177748"/>
    <w:rsid w:val="00177B0D"/>
    <w:rsid w:val="001817E4"/>
    <w:rsid w:val="001829CC"/>
    <w:rsid w:val="001839CD"/>
    <w:rsid w:val="00184590"/>
    <w:rsid w:val="0018492A"/>
    <w:rsid w:val="00185C9E"/>
    <w:rsid w:val="00187453"/>
    <w:rsid w:val="00187845"/>
    <w:rsid w:val="00187A0B"/>
    <w:rsid w:val="00187CE7"/>
    <w:rsid w:val="00191852"/>
    <w:rsid w:val="001919E8"/>
    <w:rsid w:val="00192925"/>
    <w:rsid w:val="0019404D"/>
    <w:rsid w:val="00194D25"/>
    <w:rsid w:val="0019566A"/>
    <w:rsid w:val="00195D5D"/>
    <w:rsid w:val="00197218"/>
    <w:rsid w:val="001A275F"/>
    <w:rsid w:val="001A4B52"/>
    <w:rsid w:val="001A529A"/>
    <w:rsid w:val="001A5830"/>
    <w:rsid w:val="001A6314"/>
    <w:rsid w:val="001A65C7"/>
    <w:rsid w:val="001A6626"/>
    <w:rsid w:val="001A7331"/>
    <w:rsid w:val="001A7332"/>
    <w:rsid w:val="001A7381"/>
    <w:rsid w:val="001A7879"/>
    <w:rsid w:val="001A7B0B"/>
    <w:rsid w:val="001B3C14"/>
    <w:rsid w:val="001B3C56"/>
    <w:rsid w:val="001B3E31"/>
    <w:rsid w:val="001B6168"/>
    <w:rsid w:val="001B734E"/>
    <w:rsid w:val="001B7CC7"/>
    <w:rsid w:val="001C1506"/>
    <w:rsid w:val="001C1A85"/>
    <w:rsid w:val="001C2604"/>
    <w:rsid w:val="001C4907"/>
    <w:rsid w:val="001C5ADE"/>
    <w:rsid w:val="001C616F"/>
    <w:rsid w:val="001C7F0D"/>
    <w:rsid w:val="001D06F8"/>
    <w:rsid w:val="001D2204"/>
    <w:rsid w:val="001E01E9"/>
    <w:rsid w:val="001E1DE4"/>
    <w:rsid w:val="001E2D77"/>
    <w:rsid w:val="001E3C8B"/>
    <w:rsid w:val="001E424B"/>
    <w:rsid w:val="001F223D"/>
    <w:rsid w:val="001F33A8"/>
    <w:rsid w:val="001F37A9"/>
    <w:rsid w:val="001F3813"/>
    <w:rsid w:val="001F3DA2"/>
    <w:rsid w:val="001F5DC0"/>
    <w:rsid w:val="001F620F"/>
    <w:rsid w:val="001F6F89"/>
    <w:rsid w:val="00200092"/>
    <w:rsid w:val="0020055F"/>
    <w:rsid w:val="00201183"/>
    <w:rsid w:val="00201CBF"/>
    <w:rsid w:val="00203723"/>
    <w:rsid w:val="00203777"/>
    <w:rsid w:val="00203848"/>
    <w:rsid w:val="00204DFC"/>
    <w:rsid w:val="002056D0"/>
    <w:rsid w:val="00207346"/>
    <w:rsid w:val="002111D7"/>
    <w:rsid w:val="00211A69"/>
    <w:rsid w:val="00211DC1"/>
    <w:rsid w:val="0021354F"/>
    <w:rsid w:val="0021446F"/>
    <w:rsid w:val="00215D23"/>
    <w:rsid w:val="002161BB"/>
    <w:rsid w:val="00217611"/>
    <w:rsid w:val="00217B8F"/>
    <w:rsid w:val="00224CCD"/>
    <w:rsid w:val="00225AD0"/>
    <w:rsid w:val="00226222"/>
    <w:rsid w:val="00233583"/>
    <w:rsid w:val="002335AD"/>
    <w:rsid w:val="00233973"/>
    <w:rsid w:val="00236E06"/>
    <w:rsid w:val="00246A4A"/>
    <w:rsid w:val="00246F39"/>
    <w:rsid w:val="00247913"/>
    <w:rsid w:val="00250236"/>
    <w:rsid w:val="00251014"/>
    <w:rsid w:val="0025150E"/>
    <w:rsid w:val="002520A0"/>
    <w:rsid w:val="00255A51"/>
    <w:rsid w:val="002611AF"/>
    <w:rsid w:val="00261727"/>
    <w:rsid w:val="002621EB"/>
    <w:rsid w:val="00265CFB"/>
    <w:rsid w:val="002718E6"/>
    <w:rsid w:val="0027517B"/>
    <w:rsid w:val="002769C9"/>
    <w:rsid w:val="002770E6"/>
    <w:rsid w:val="002773D1"/>
    <w:rsid w:val="00277931"/>
    <w:rsid w:val="002808DE"/>
    <w:rsid w:val="00281263"/>
    <w:rsid w:val="00282391"/>
    <w:rsid w:val="002831EE"/>
    <w:rsid w:val="002832D5"/>
    <w:rsid w:val="00283CB0"/>
    <w:rsid w:val="002848E5"/>
    <w:rsid w:val="00284B09"/>
    <w:rsid w:val="00285B2B"/>
    <w:rsid w:val="00291DBB"/>
    <w:rsid w:val="00292AE4"/>
    <w:rsid w:val="00292CE0"/>
    <w:rsid w:val="0029467E"/>
    <w:rsid w:val="00294B64"/>
    <w:rsid w:val="00297B24"/>
    <w:rsid w:val="002A143E"/>
    <w:rsid w:val="002A2FD7"/>
    <w:rsid w:val="002A3DD1"/>
    <w:rsid w:val="002A440F"/>
    <w:rsid w:val="002A4617"/>
    <w:rsid w:val="002A4E7E"/>
    <w:rsid w:val="002A606F"/>
    <w:rsid w:val="002B285D"/>
    <w:rsid w:val="002B4007"/>
    <w:rsid w:val="002B4293"/>
    <w:rsid w:val="002B4DFC"/>
    <w:rsid w:val="002B66CC"/>
    <w:rsid w:val="002C36F8"/>
    <w:rsid w:val="002C39F6"/>
    <w:rsid w:val="002C4EA2"/>
    <w:rsid w:val="002C52BB"/>
    <w:rsid w:val="002C68A6"/>
    <w:rsid w:val="002D1BF8"/>
    <w:rsid w:val="002D2E3C"/>
    <w:rsid w:val="002D4BCB"/>
    <w:rsid w:val="002E3CD2"/>
    <w:rsid w:val="002E3DA7"/>
    <w:rsid w:val="002E43AA"/>
    <w:rsid w:val="002E5F36"/>
    <w:rsid w:val="002E692D"/>
    <w:rsid w:val="002E6E9F"/>
    <w:rsid w:val="002E7204"/>
    <w:rsid w:val="002E7CFC"/>
    <w:rsid w:val="002F172A"/>
    <w:rsid w:val="002F1FCA"/>
    <w:rsid w:val="002F43E2"/>
    <w:rsid w:val="002F6F51"/>
    <w:rsid w:val="00300615"/>
    <w:rsid w:val="003053E3"/>
    <w:rsid w:val="00306E66"/>
    <w:rsid w:val="003100E1"/>
    <w:rsid w:val="003135F0"/>
    <w:rsid w:val="003135FB"/>
    <w:rsid w:val="00315ED8"/>
    <w:rsid w:val="00316E93"/>
    <w:rsid w:val="00322659"/>
    <w:rsid w:val="003231A3"/>
    <w:rsid w:val="003236F1"/>
    <w:rsid w:val="003242DE"/>
    <w:rsid w:val="00325F57"/>
    <w:rsid w:val="00326151"/>
    <w:rsid w:val="00326717"/>
    <w:rsid w:val="00330A78"/>
    <w:rsid w:val="003337EB"/>
    <w:rsid w:val="003349C5"/>
    <w:rsid w:val="003359F4"/>
    <w:rsid w:val="00336220"/>
    <w:rsid w:val="00336743"/>
    <w:rsid w:val="003369B7"/>
    <w:rsid w:val="003372BD"/>
    <w:rsid w:val="00340280"/>
    <w:rsid w:val="003404AE"/>
    <w:rsid w:val="003407C2"/>
    <w:rsid w:val="003417A4"/>
    <w:rsid w:val="00341E3A"/>
    <w:rsid w:val="003455BF"/>
    <w:rsid w:val="003477A1"/>
    <w:rsid w:val="00352676"/>
    <w:rsid w:val="003526CE"/>
    <w:rsid w:val="003526E2"/>
    <w:rsid w:val="003559EF"/>
    <w:rsid w:val="00357301"/>
    <w:rsid w:val="0036012F"/>
    <w:rsid w:val="003602EC"/>
    <w:rsid w:val="00361FD0"/>
    <w:rsid w:val="003628FB"/>
    <w:rsid w:val="00362CF8"/>
    <w:rsid w:val="00363442"/>
    <w:rsid w:val="00364CDB"/>
    <w:rsid w:val="0036654E"/>
    <w:rsid w:val="0037069D"/>
    <w:rsid w:val="00370E0C"/>
    <w:rsid w:val="00372488"/>
    <w:rsid w:val="0037610B"/>
    <w:rsid w:val="00376E90"/>
    <w:rsid w:val="00377D93"/>
    <w:rsid w:val="00377E43"/>
    <w:rsid w:val="00383500"/>
    <w:rsid w:val="003849DD"/>
    <w:rsid w:val="00385469"/>
    <w:rsid w:val="00387A23"/>
    <w:rsid w:val="00387C9C"/>
    <w:rsid w:val="00392266"/>
    <w:rsid w:val="00393488"/>
    <w:rsid w:val="0039477D"/>
    <w:rsid w:val="003957EC"/>
    <w:rsid w:val="00396AEA"/>
    <w:rsid w:val="0039796A"/>
    <w:rsid w:val="003A053B"/>
    <w:rsid w:val="003A2700"/>
    <w:rsid w:val="003A7224"/>
    <w:rsid w:val="003A7ABE"/>
    <w:rsid w:val="003B1271"/>
    <w:rsid w:val="003B12A8"/>
    <w:rsid w:val="003B15CA"/>
    <w:rsid w:val="003B359C"/>
    <w:rsid w:val="003B3E73"/>
    <w:rsid w:val="003B6B30"/>
    <w:rsid w:val="003B7D95"/>
    <w:rsid w:val="003B7EF3"/>
    <w:rsid w:val="003C0716"/>
    <w:rsid w:val="003C1C0A"/>
    <w:rsid w:val="003C60DD"/>
    <w:rsid w:val="003C7062"/>
    <w:rsid w:val="003D0181"/>
    <w:rsid w:val="003D07F4"/>
    <w:rsid w:val="003D137D"/>
    <w:rsid w:val="003D1475"/>
    <w:rsid w:val="003D1ADE"/>
    <w:rsid w:val="003D417E"/>
    <w:rsid w:val="003D62FF"/>
    <w:rsid w:val="003D7236"/>
    <w:rsid w:val="003D78B1"/>
    <w:rsid w:val="003E10A1"/>
    <w:rsid w:val="003E181E"/>
    <w:rsid w:val="003E1EBD"/>
    <w:rsid w:val="003E2C8D"/>
    <w:rsid w:val="003E2CAD"/>
    <w:rsid w:val="003E32A7"/>
    <w:rsid w:val="003E371E"/>
    <w:rsid w:val="003E3ADF"/>
    <w:rsid w:val="003E4ABA"/>
    <w:rsid w:val="003E57C9"/>
    <w:rsid w:val="003E585D"/>
    <w:rsid w:val="003E5E72"/>
    <w:rsid w:val="003E6D6B"/>
    <w:rsid w:val="003F1FF8"/>
    <w:rsid w:val="003F38CF"/>
    <w:rsid w:val="003F4A95"/>
    <w:rsid w:val="003F4C84"/>
    <w:rsid w:val="003F6133"/>
    <w:rsid w:val="003F7143"/>
    <w:rsid w:val="003F71EC"/>
    <w:rsid w:val="003F7268"/>
    <w:rsid w:val="003F73C6"/>
    <w:rsid w:val="003F7A9F"/>
    <w:rsid w:val="003F7DA2"/>
    <w:rsid w:val="003F7EE8"/>
    <w:rsid w:val="004013C0"/>
    <w:rsid w:val="00404A57"/>
    <w:rsid w:val="004051BC"/>
    <w:rsid w:val="004060C9"/>
    <w:rsid w:val="004116FD"/>
    <w:rsid w:val="004124D2"/>
    <w:rsid w:val="00413AD5"/>
    <w:rsid w:val="00416D25"/>
    <w:rsid w:val="004170B6"/>
    <w:rsid w:val="004171EB"/>
    <w:rsid w:val="00420A36"/>
    <w:rsid w:val="00421783"/>
    <w:rsid w:val="00421E1E"/>
    <w:rsid w:val="0042300D"/>
    <w:rsid w:val="0042444C"/>
    <w:rsid w:val="00424A9D"/>
    <w:rsid w:val="004256A5"/>
    <w:rsid w:val="00425ABB"/>
    <w:rsid w:val="00426CB7"/>
    <w:rsid w:val="00430081"/>
    <w:rsid w:val="004302AE"/>
    <w:rsid w:val="004302E5"/>
    <w:rsid w:val="004312A5"/>
    <w:rsid w:val="0043231E"/>
    <w:rsid w:val="004332D4"/>
    <w:rsid w:val="004338CE"/>
    <w:rsid w:val="00433A3E"/>
    <w:rsid w:val="00434DAE"/>
    <w:rsid w:val="00437764"/>
    <w:rsid w:val="00437A80"/>
    <w:rsid w:val="0044027E"/>
    <w:rsid w:val="004409CC"/>
    <w:rsid w:val="00440DFD"/>
    <w:rsid w:val="00441822"/>
    <w:rsid w:val="00441A85"/>
    <w:rsid w:val="004435C5"/>
    <w:rsid w:val="00443F1F"/>
    <w:rsid w:val="00445617"/>
    <w:rsid w:val="00446EC1"/>
    <w:rsid w:val="00447F2C"/>
    <w:rsid w:val="00450BFA"/>
    <w:rsid w:val="004515E4"/>
    <w:rsid w:val="0045194E"/>
    <w:rsid w:val="00454277"/>
    <w:rsid w:val="0046037C"/>
    <w:rsid w:val="004603EC"/>
    <w:rsid w:val="00462FE8"/>
    <w:rsid w:val="00463A5A"/>
    <w:rsid w:val="00463ABF"/>
    <w:rsid w:val="00464302"/>
    <w:rsid w:val="0046468E"/>
    <w:rsid w:val="00472333"/>
    <w:rsid w:val="00472744"/>
    <w:rsid w:val="00472F78"/>
    <w:rsid w:val="0047313B"/>
    <w:rsid w:val="00473B3B"/>
    <w:rsid w:val="00473BC9"/>
    <w:rsid w:val="0047657E"/>
    <w:rsid w:val="004768A0"/>
    <w:rsid w:val="00476DE8"/>
    <w:rsid w:val="00477F83"/>
    <w:rsid w:val="0048341B"/>
    <w:rsid w:val="00484E87"/>
    <w:rsid w:val="00484F9C"/>
    <w:rsid w:val="0049006E"/>
    <w:rsid w:val="00493F0C"/>
    <w:rsid w:val="0049462D"/>
    <w:rsid w:val="00497E8E"/>
    <w:rsid w:val="004A16FD"/>
    <w:rsid w:val="004A379E"/>
    <w:rsid w:val="004A3BF3"/>
    <w:rsid w:val="004A44AE"/>
    <w:rsid w:val="004A4DA2"/>
    <w:rsid w:val="004A528B"/>
    <w:rsid w:val="004A5887"/>
    <w:rsid w:val="004B0390"/>
    <w:rsid w:val="004B1A7E"/>
    <w:rsid w:val="004B22A9"/>
    <w:rsid w:val="004B373B"/>
    <w:rsid w:val="004B466A"/>
    <w:rsid w:val="004B6F90"/>
    <w:rsid w:val="004B7C98"/>
    <w:rsid w:val="004C0C6C"/>
    <w:rsid w:val="004C2886"/>
    <w:rsid w:val="004C3F24"/>
    <w:rsid w:val="004C472D"/>
    <w:rsid w:val="004C4C95"/>
    <w:rsid w:val="004C4E17"/>
    <w:rsid w:val="004D0C56"/>
    <w:rsid w:val="004D73A0"/>
    <w:rsid w:val="004D7E0A"/>
    <w:rsid w:val="004E1766"/>
    <w:rsid w:val="004E3A9D"/>
    <w:rsid w:val="004E5909"/>
    <w:rsid w:val="004E76EC"/>
    <w:rsid w:val="004F2804"/>
    <w:rsid w:val="004F41B3"/>
    <w:rsid w:val="004F7A04"/>
    <w:rsid w:val="004F7DDA"/>
    <w:rsid w:val="00501723"/>
    <w:rsid w:val="00501CD9"/>
    <w:rsid w:val="00502395"/>
    <w:rsid w:val="00502612"/>
    <w:rsid w:val="005034AD"/>
    <w:rsid w:val="00506A8A"/>
    <w:rsid w:val="005073B7"/>
    <w:rsid w:val="00510363"/>
    <w:rsid w:val="00511132"/>
    <w:rsid w:val="00512A8D"/>
    <w:rsid w:val="005130F6"/>
    <w:rsid w:val="00513261"/>
    <w:rsid w:val="005132E6"/>
    <w:rsid w:val="00513BE4"/>
    <w:rsid w:val="00513CB6"/>
    <w:rsid w:val="00513FFC"/>
    <w:rsid w:val="00516794"/>
    <w:rsid w:val="00520F29"/>
    <w:rsid w:val="00521AB0"/>
    <w:rsid w:val="00522A66"/>
    <w:rsid w:val="00522EAD"/>
    <w:rsid w:val="00523993"/>
    <w:rsid w:val="00523BB1"/>
    <w:rsid w:val="00524E40"/>
    <w:rsid w:val="00525972"/>
    <w:rsid w:val="00527E7D"/>
    <w:rsid w:val="0052F341"/>
    <w:rsid w:val="00530AFC"/>
    <w:rsid w:val="00531EE9"/>
    <w:rsid w:val="00532F7E"/>
    <w:rsid w:val="00535115"/>
    <w:rsid w:val="00536779"/>
    <w:rsid w:val="00537B53"/>
    <w:rsid w:val="00544318"/>
    <w:rsid w:val="00544385"/>
    <w:rsid w:val="005455EB"/>
    <w:rsid w:val="00545989"/>
    <w:rsid w:val="00545B94"/>
    <w:rsid w:val="0055126D"/>
    <w:rsid w:val="00551B26"/>
    <w:rsid w:val="005548BA"/>
    <w:rsid w:val="00556F4E"/>
    <w:rsid w:val="00562567"/>
    <w:rsid w:val="00562C08"/>
    <w:rsid w:val="00563CC1"/>
    <w:rsid w:val="00566475"/>
    <w:rsid w:val="005669C2"/>
    <w:rsid w:val="0057042A"/>
    <w:rsid w:val="00570BD4"/>
    <w:rsid w:val="0057334E"/>
    <w:rsid w:val="00573ACC"/>
    <w:rsid w:val="00575D5D"/>
    <w:rsid w:val="00576576"/>
    <w:rsid w:val="00580079"/>
    <w:rsid w:val="00581BB9"/>
    <w:rsid w:val="0058490D"/>
    <w:rsid w:val="00585308"/>
    <w:rsid w:val="0058545E"/>
    <w:rsid w:val="00586B36"/>
    <w:rsid w:val="00586C05"/>
    <w:rsid w:val="00587EB2"/>
    <w:rsid w:val="00590266"/>
    <w:rsid w:val="005902F8"/>
    <w:rsid w:val="00590AAE"/>
    <w:rsid w:val="00590B09"/>
    <w:rsid w:val="00591BB0"/>
    <w:rsid w:val="0059312B"/>
    <w:rsid w:val="005942EE"/>
    <w:rsid w:val="00595099"/>
    <w:rsid w:val="00597603"/>
    <w:rsid w:val="00597712"/>
    <w:rsid w:val="00597E2B"/>
    <w:rsid w:val="005A02BC"/>
    <w:rsid w:val="005A162E"/>
    <w:rsid w:val="005A1B62"/>
    <w:rsid w:val="005A31A3"/>
    <w:rsid w:val="005B05C2"/>
    <w:rsid w:val="005B102E"/>
    <w:rsid w:val="005B1A27"/>
    <w:rsid w:val="005B1E7D"/>
    <w:rsid w:val="005B20FC"/>
    <w:rsid w:val="005B307C"/>
    <w:rsid w:val="005B4E1C"/>
    <w:rsid w:val="005B54A1"/>
    <w:rsid w:val="005B562C"/>
    <w:rsid w:val="005B59D6"/>
    <w:rsid w:val="005B5C60"/>
    <w:rsid w:val="005B5F61"/>
    <w:rsid w:val="005B62B4"/>
    <w:rsid w:val="005B6521"/>
    <w:rsid w:val="005B75D1"/>
    <w:rsid w:val="005C0FC0"/>
    <w:rsid w:val="005C7A2F"/>
    <w:rsid w:val="005C7E1A"/>
    <w:rsid w:val="005D0450"/>
    <w:rsid w:val="005D1ABA"/>
    <w:rsid w:val="005D22E2"/>
    <w:rsid w:val="005D2B71"/>
    <w:rsid w:val="005D3050"/>
    <w:rsid w:val="005D3328"/>
    <w:rsid w:val="005D4607"/>
    <w:rsid w:val="005D7F92"/>
    <w:rsid w:val="005E009A"/>
    <w:rsid w:val="005E0107"/>
    <w:rsid w:val="005E0464"/>
    <w:rsid w:val="005E1A02"/>
    <w:rsid w:val="005E2FF0"/>
    <w:rsid w:val="005E3F65"/>
    <w:rsid w:val="005E4984"/>
    <w:rsid w:val="005E642B"/>
    <w:rsid w:val="005E6873"/>
    <w:rsid w:val="005E7C5C"/>
    <w:rsid w:val="005F2011"/>
    <w:rsid w:val="005F2213"/>
    <w:rsid w:val="005F3F55"/>
    <w:rsid w:val="005F53C5"/>
    <w:rsid w:val="005F5AAD"/>
    <w:rsid w:val="005F79F6"/>
    <w:rsid w:val="005F7E29"/>
    <w:rsid w:val="00600694"/>
    <w:rsid w:val="00602C96"/>
    <w:rsid w:val="006032A4"/>
    <w:rsid w:val="006053C1"/>
    <w:rsid w:val="00606FA0"/>
    <w:rsid w:val="00607686"/>
    <w:rsid w:val="00607815"/>
    <w:rsid w:val="0061004A"/>
    <w:rsid w:val="006103F8"/>
    <w:rsid w:val="00610410"/>
    <w:rsid w:val="0061056F"/>
    <w:rsid w:val="006109ED"/>
    <w:rsid w:val="0061105E"/>
    <w:rsid w:val="00611E72"/>
    <w:rsid w:val="006125EC"/>
    <w:rsid w:val="00613A88"/>
    <w:rsid w:val="006154EA"/>
    <w:rsid w:val="00616062"/>
    <w:rsid w:val="00616131"/>
    <w:rsid w:val="00616BA7"/>
    <w:rsid w:val="006179DA"/>
    <w:rsid w:val="00617E7F"/>
    <w:rsid w:val="0062005E"/>
    <w:rsid w:val="00622E6C"/>
    <w:rsid w:val="006244FD"/>
    <w:rsid w:val="00624B08"/>
    <w:rsid w:val="00625915"/>
    <w:rsid w:val="00626A32"/>
    <w:rsid w:val="00630F1A"/>
    <w:rsid w:val="00632F2F"/>
    <w:rsid w:val="00633351"/>
    <w:rsid w:val="00634DE0"/>
    <w:rsid w:val="00634EA0"/>
    <w:rsid w:val="00635896"/>
    <w:rsid w:val="00640248"/>
    <w:rsid w:val="006427AD"/>
    <w:rsid w:val="00643B15"/>
    <w:rsid w:val="006455BB"/>
    <w:rsid w:val="006457A5"/>
    <w:rsid w:val="00645B47"/>
    <w:rsid w:val="00645DFC"/>
    <w:rsid w:val="00646AC0"/>
    <w:rsid w:val="00647865"/>
    <w:rsid w:val="006502D5"/>
    <w:rsid w:val="006504D3"/>
    <w:rsid w:val="0065413D"/>
    <w:rsid w:val="00656F6D"/>
    <w:rsid w:val="00657179"/>
    <w:rsid w:val="00657D14"/>
    <w:rsid w:val="00657F40"/>
    <w:rsid w:val="006612A8"/>
    <w:rsid w:val="0066168C"/>
    <w:rsid w:val="00662888"/>
    <w:rsid w:val="00662C5F"/>
    <w:rsid w:val="00663ACB"/>
    <w:rsid w:val="006675E9"/>
    <w:rsid w:val="00671323"/>
    <w:rsid w:val="00671B10"/>
    <w:rsid w:val="00672DA9"/>
    <w:rsid w:val="00675D84"/>
    <w:rsid w:val="00680985"/>
    <w:rsid w:val="00681EB6"/>
    <w:rsid w:val="00682E4F"/>
    <w:rsid w:val="00685A79"/>
    <w:rsid w:val="00685CAF"/>
    <w:rsid w:val="00686268"/>
    <w:rsid w:val="0068707C"/>
    <w:rsid w:val="00687AC0"/>
    <w:rsid w:val="00687CF4"/>
    <w:rsid w:val="0069180E"/>
    <w:rsid w:val="00694026"/>
    <w:rsid w:val="00697352"/>
    <w:rsid w:val="006A0A75"/>
    <w:rsid w:val="006A241A"/>
    <w:rsid w:val="006A437A"/>
    <w:rsid w:val="006A4799"/>
    <w:rsid w:val="006A51A3"/>
    <w:rsid w:val="006B01A1"/>
    <w:rsid w:val="006B14F9"/>
    <w:rsid w:val="006B31D3"/>
    <w:rsid w:val="006B3EFF"/>
    <w:rsid w:val="006B5B0A"/>
    <w:rsid w:val="006B5CEF"/>
    <w:rsid w:val="006B6377"/>
    <w:rsid w:val="006B77ED"/>
    <w:rsid w:val="006C12BA"/>
    <w:rsid w:val="006C1486"/>
    <w:rsid w:val="006C3BE9"/>
    <w:rsid w:val="006C3ED7"/>
    <w:rsid w:val="006C66F3"/>
    <w:rsid w:val="006C6ABE"/>
    <w:rsid w:val="006C7BB9"/>
    <w:rsid w:val="006D04F8"/>
    <w:rsid w:val="006D113A"/>
    <w:rsid w:val="006D1CB6"/>
    <w:rsid w:val="006D4C4E"/>
    <w:rsid w:val="006D6099"/>
    <w:rsid w:val="006D7DA3"/>
    <w:rsid w:val="006E06B0"/>
    <w:rsid w:val="006E12EB"/>
    <w:rsid w:val="006E1899"/>
    <w:rsid w:val="006E3A8D"/>
    <w:rsid w:val="006E7D02"/>
    <w:rsid w:val="006F06DC"/>
    <w:rsid w:val="006F1ABC"/>
    <w:rsid w:val="006F1B46"/>
    <w:rsid w:val="006F1F6C"/>
    <w:rsid w:val="006F364A"/>
    <w:rsid w:val="006F53AE"/>
    <w:rsid w:val="006F61F4"/>
    <w:rsid w:val="006F7266"/>
    <w:rsid w:val="007003CF"/>
    <w:rsid w:val="007007DA"/>
    <w:rsid w:val="00700A97"/>
    <w:rsid w:val="007029AF"/>
    <w:rsid w:val="00703140"/>
    <w:rsid w:val="0070607F"/>
    <w:rsid w:val="00711956"/>
    <w:rsid w:val="00716CDC"/>
    <w:rsid w:val="007173B6"/>
    <w:rsid w:val="007177BE"/>
    <w:rsid w:val="007179C0"/>
    <w:rsid w:val="0072061A"/>
    <w:rsid w:val="00720E12"/>
    <w:rsid w:val="00720F6E"/>
    <w:rsid w:val="00722CF9"/>
    <w:rsid w:val="007255FF"/>
    <w:rsid w:val="00726050"/>
    <w:rsid w:val="00732AC7"/>
    <w:rsid w:val="00734C17"/>
    <w:rsid w:val="00734E44"/>
    <w:rsid w:val="007357C9"/>
    <w:rsid w:val="007358A1"/>
    <w:rsid w:val="00743108"/>
    <w:rsid w:val="00743ADA"/>
    <w:rsid w:val="00744770"/>
    <w:rsid w:val="0074522D"/>
    <w:rsid w:val="00745D97"/>
    <w:rsid w:val="0074625F"/>
    <w:rsid w:val="00750204"/>
    <w:rsid w:val="00750E42"/>
    <w:rsid w:val="00751323"/>
    <w:rsid w:val="00752192"/>
    <w:rsid w:val="0075267D"/>
    <w:rsid w:val="007526E1"/>
    <w:rsid w:val="00754443"/>
    <w:rsid w:val="00754490"/>
    <w:rsid w:val="007549AB"/>
    <w:rsid w:val="00756182"/>
    <w:rsid w:val="00763F37"/>
    <w:rsid w:val="00763F88"/>
    <w:rsid w:val="00764254"/>
    <w:rsid w:val="007644F6"/>
    <w:rsid w:val="00766D83"/>
    <w:rsid w:val="00766F3D"/>
    <w:rsid w:val="00767131"/>
    <w:rsid w:val="0076754F"/>
    <w:rsid w:val="00770889"/>
    <w:rsid w:val="00773403"/>
    <w:rsid w:val="00773EDA"/>
    <w:rsid w:val="00774471"/>
    <w:rsid w:val="00774F20"/>
    <w:rsid w:val="00776EB5"/>
    <w:rsid w:val="0078005E"/>
    <w:rsid w:val="00781BB5"/>
    <w:rsid w:val="00784722"/>
    <w:rsid w:val="007858DF"/>
    <w:rsid w:val="00785BAD"/>
    <w:rsid w:val="0078625F"/>
    <w:rsid w:val="00786291"/>
    <w:rsid w:val="00787C3E"/>
    <w:rsid w:val="00790390"/>
    <w:rsid w:val="007938AC"/>
    <w:rsid w:val="00793B13"/>
    <w:rsid w:val="0079442C"/>
    <w:rsid w:val="007947FE"/>
    <w:rsid w:val="0079520B"/>
    <w:rsid w:val="007A208F"/>
    <w:rsid w:val="007A3CED"/>
    <w:rsid w:val="007A627F"/>
    <w:rsid w:val="007B2076"/>
    <w:rsid w:val="007B2B66"/>
    <w:rsid w:val="007B3111"/>
    <w:rsid w:val="007B40FC"/>
    <w:rsid w:val="007B5D09"/>
    <w:rsid w:val="007B780D"/>
    <w:rsid w:val="007B7A2E"/>
    <w:rsid w:val="007C03E7"/>
    <w:rsid w:val="007C1ABD"/>
    <w:rsid w:val="007C1BC6"/>
    <w:rsid w:val="007C1D7B"/>
    <w:rsid w:val="007C2D46"/>
    <w:rsid w:val="007C4063"/>
    <w:rsid w:val="007C4127"/>
    <w:rsid w:val="007C6716"/>
    <w:rsid w:val="007C6D05"/>
    <w:rsid w:val="007C7198"/>
    <w:rsid w:val="007C7E5D"/>
    <w:rsid w:val="007D0C43"/>
    <w:rsid w:val="007D1577"/>
    <w:rsid w:val="007D331E"/>
    <w:rsid w:val="007E1955"/>
    <w:rsid w:val="007E1A84"/>
    <w:rsid w:val="007E1EE3"/>
    <w:rsid w:val="007E2706"/>
    <w:rsid w:val="007E3594"/>
    <w:rsid w:val="007E4A6E"/>
    <w:rsid w:val="007E6C62"/>
    <w:rsid w:val="007E701A"/>
    <w:rsid w:val="007E7120"/>
    <w:rsid w:val="007E7537"/>
    <w:rsid w:val="007F0544"/>
    <w:rsid w:val="007F0C81"/>
    <w:rsid w:val="007F240D"/>
    <w:rsid w:val="007F4410"/>
    <w:rsid w:val="007F6239"/>
    <w:rsid w:val="007F62D9"/>
    <w:rsid w:val="00801FDE"/>
    <w:rsid w:val="0080346D"/>
    <w:rsid w:val="008067C5"/>
    <w:rsid w:val="0080715F"/>
    <w:rsid w:val="0081012A"/>
    <w:rsid w:val="00811761"/>
    <w:rsid w:val="008124A4"/>
    <w:rsid w:val="00813149"/>
    <w:rsid w:val="00814561"/>
    <w:rsid w:val="00816A7A"/>
    <w:rsid w:val="00816ABA"/>
    <w:rsid w:val="008176FA"/>
    <w:rsid w:val="00820C45"/>
    <w:rsid w:val="00821999"/>
    <w:rsid w:val="008226F2"/>
    <w:rsid w:val="008228C7"/>
    <w:rsid w:val="00823866"/>
    <w:rsid w:val="00823AF1"/>
    <w:rsid w:val="0082523B"/>
    <w:rsid w:val="00825702"/>
    <w:rsid w:val="00825CEE"/>
    <w:rsid w:val="00825DC8"/>
    <w:rsid w:val="00825E8E"/>
    <w:rsid w:val="0082669A"/>
    <w:rsid w:val="008272FF"/>
    <w:rsid w:val="00831835"/>
    <w:rsid w:val="008318FE"/>
    <w:rsid w:val="00832334"/>
    <w:rsid w:val="00836164"/>
    <w:rsid w:val="00836841"/>
    <w:rsid w:val="008416A8"/>
    <w:rsid w:val="00842420"/>
    <w:rsid w:val="00842654"/>
    <w:rsid w:val="00842CBA"/>
    <w:rsid w:val="00847BEB"/>
    <w:rsid w:val="00850735"/>
    <w:rsid w:val="008554D7"/>
    <w:rsid w:val="00855867"/>
    <w:rsid w:val="00856D56"/>
    <w:rsid w:val="00861B2C"/>
    <w:rsid w:val="00862FEA"/>
    <w:rsid w:val="008631CD"/>
    <w:rsid w:val="00864103"/>
    <w:rsid w:val="008650E7"/>
    <w:rsid w:val="008652B5"/>
    <w:rsid w:val="00867C5A"/>
    <w:rsid w:val="008712B5"/>
    <w:rsid w:val="00871BD9"/>
    <w:rsid w:val="00873323"/>
    <w:rsid w:val="008747CC"/>
    <w:rsid w:val="00874DE8"/>
    <w:rsid w:val="00877FC6"/>
    <w:rsid w:val="008847AF"/>
    <w:rsid w:val="00887245"/>
    <w:rsid w:val="00887A04"/>
    <w:rsid w:val="00890A39"/>
    <w:rsid w:val="0089165A"/>
    <w:rsid w:val="00892282"/>
    <w:rsid w:val="00892BA5"/>
    <w:rsid w:val="00893538"/>
    <w:rsid w:val="00893E95"/>
    <w:rsid w:val="00896055"/>
    <w:rsid w:val="00896FD8"/>
    <w:rsid w:val="00897234"/>
    <w:rsid w:val="00897A37"/>
    <w:rsid w:val="008A2821"/>
    <w:rsid w:val="008A39AC"/>
    <w:rsid w:val="008A5164"/>
    <w:rsid w:val="008A5A30"/>
    <w:rsid w:val="008B3ECF"/>
    <w:rsid w:val="008B45A5"/>
    <w:rsid w:val="008B5104"/>
    <w:rsid w:val="008B7023"/>
    <w:rsid w:val="008C19FA"/>
    <w:rsid w:val="008C4257"/>
    <w:rsid w:val="008C753A"/>
    <w:rsid w:val="008C7E1E"/>
    <w:rsid w:val="008D32D4"/>
    <w:rsid w:val="008D4AEB"/>
    <w:rsid w:val="008D6D17"/>
    <w:rsid w:val="008E02AF"/>
    <w:rsid w:val="008E076C"/>
    <w:rsid w:val="008E092C"/>
    <w:rsid w:val="008E1055"/>
    <w:rsid w:val="008E1D4B"/>
    <w:rsid w:val="008E2103"/>
    <w:rsid w:val="008E26D0"/>
    <w:rsid w:val="008E3EF9"/>
    <w:rsid w:val="008E4C7A"/>
    <w:rsid w:val="008E615F"/>
    <w:rsid w:val="008E6C82"/>
    <w:rsid w:val="008E7AEF"/>
    <w:rsid w:val="008F0243"/>
    <w:rsid w:val="008F0378"/>
    <w:rsid w:val="008F0EA7"/>
    <w:rsid w:val="008F3A43"/>
    <w:rsid w:val="008F403A"/>
    <w:rsid w:val="008F4566"/>
    <w:rsid w:val="008F4633"/>
    <w:rsid w:val="008F5436"/>
    <w:rsid w:val="008F68AF"/>
    <w:rsid w:val="008F6907"/>
    <w:rsid w:val="008F7F4C"/>
    <w:rsid w:val="00900206"/>
    <w:rsid w:val="0090164E"/>
    <w:rsid w:val="0090193C"/>
    <w:rsid w:val="009049B3"/>
    <w:rsid w:val="009049C7"/>
    <w:rsid w:val="00904B95"/>
    <w:rsid w:val="0091268E"/>
    <w:rsid w:val="009134A3"/>
    <w:rsid w:val="009134CE"/>
    <w:rsid w:val="00913588"/>
    <w:rsid w:val="00914227"/>
    <w:rsid w:val="009145FE"/>
    <w:rsid w:val="00914A64"/>
    <w:rsid w:val="009152B1"/>
    <w:rsid w:val="009158BE"/>
    <w:rsid w:val="009161C8"/>
    <w:rsid w:val="00916BD1"/>
    <w:rsid w:val="00920C89"/>
    <w:rsid w:val="00920F27"/>
    <w:rsid w:val="00921768"/>
    <w:rsid w:val="00922E0C"/>
    <w:rsid w:val="0092320D"/>
    <w:rsid w:val="009238A8"/>
    <w:rsid w:val="00924C6D"/>
    <w:rsid w:val="00926B6B"/>
    <w:rsid w:val="009304C2"/>
    <w:rsid w:val="00930552"/>
    <w:rsid w:val="00930FC0"/>
    <w:rsid w:val="0093632F"/>
    <w:rsid w:val="00936A05"/>
    <w:rsid w:val="00936FBA"/>
    <w:rsid w:val="0093729C"/>
    <w:rsid w:val="00937998"/>
    <w:rsid w:val="009379FD"/>
    <w:rsid w:val="009402EF"/>
    <w:rsid w:val="009409E9"/>
    <w:rsid w:val="00940DEC"/>
    <w:rsid w:val="00943048"/>
    <w:rsid w:val="0094383B"/>
    <w:rsid w:val="00943EFD"/>
    <w:rsid w:val="0095107B"/>
    <w:rsid w:val="00951863"/>
    <w:rsid w:val="009518FB"/>
    <w:rsid w:val="009528C0"/>
    <w:rsid w:val="009546CD"/>
    <w:rsid w:val="00963E08"/>
    <w:rsid w:val="00965BCC"/>
    <w:rsid w:val="00966573"/>
    <w:rsid w:val="00967A6D"/>
    <w:rsid w:val="009717BD"/>
    <w:rsid w:val="00974411"/>
    <w:rsid w:val="009758B1"/>
    <w:rsid w:val="009761AC"/>
    <w:rsid w:val="00977668"/>
    <w:rsid w:val="00980A40"/>
    <w:rsid w:val="00981110"/>
    <w:rsid w:val="00983830"/>
    <w:rsid w:val="00986EB0"/>
    <w:rsid w:val="00987605"/>
    <w:rsid w:val="0099033B"/>
    <w:rsid w:val="009918F8"/>
    <w:rsid w:val="00992F66"/>
    <w:rsid w:val="0099387D"/>
    <w:rsid w:val="00993A9B"/>
    <w:rsid w:val="009940FF"/>
    <w:rsid w:val="00994728"/>
    <w:rsid w:val="00994CC9"/>
    <w:rsid w:val="009959AA"/>
    <w:rsid w:val="00996081"/>
    <w:rsid w:val="00996506"/>
    <w:rsid w:val="009A0859"/>
    <w:rsid w:val="009A14BD"/>
    <w:rsid w:val="009A2A41"/>
    <w:rsid w:val="009A36B1"/>
    <w:rsid w:val="009A78EA"/>
    <w:rsid w:val="009B04FB"/>
    <w:rsid w:val="009B1BB3"/>
    <w:rsid w:val="009B4AAE"/>
    <w:rsid w:val="009C03D2"/>
    <w:rsid w:val="009C0D1F"/>
    <w:rsid w:val="009C2E93"/>
    <w:rsid w:val="009C37C3"/>
    <w:rsid w:val="009C3878"/>
    <w:rsid w:val="009C457A"/>
    <w:rsid w:val="009C5B50"/>
    <w:rsid w:val="009C5E0C"/>
    <w:rsid w:val="009C779B"/>
    <w:rsid w:val="009C7DDE"/>
    <w:rsid w:val="009D0CA3"/>
    <w:rsid w:val="009D23B4"/>
    <w:rsid w:val="009D2798"/>
    <w:rsid w:val="009D4B0B"/>
    <w:rsid w:val="009D566B"/>
    <w:rsid w:val="009D60CB"/>
    <w:rsid w:val="009D60FF"/>
    <w:rsid w:val="009E0B70"/>
    <w:rsid w:val="009E1F5F"/>
    <w:rsid w:val="009E2051"/>
    <w:rsid w:val="009E2DB3"/>
    <w:rsid w:val="009E430C"/>
    <w:rsid w:val="009E4A10"/>
    <w:rsid w:val="009E5A91"/>
    <w:rsid w:val="009E5AE5"/>
    <w:rsid w:val="009E755E"/>
    <w:rsid w:val="009F0CD4"/>
    <w:rsid w:val="009F0EB5"/>
    <w:rsid w:val="009F19B9"/>
    <w:rsid w:val="009F4616"/>
    <w:rsid w:val="009F5033"/>
    <w:rsid w:val="009F50AF"/>
    <w:rsid w:val="009F60C5"/>
    <w:rsid w:val="009F6142"/>
    <w:rsid w:val="009F6AC0"/>
    <w:rsid w:val="009F747A"/>
    <w:rsid w:val="009F7DB8"/>
    <w:rsid w:val="00A01152"/>
    <w:rsid w:val="00A0262F"/>
    <w:rsid w:val="00A02CE2"/>
    <w:rsid w:val="00A05422"/>
    <w:rsid w:val="00A103E7"/>
    <w:rsid w:val="00A1040B"/>
    <w:rsid w:val="00A10692"/>
    <w:rsid w:val="00A11C87"/>
    <w:rsid w:val="00A1243F"/>
    <w:rsid w:val="00A1266A"/>
    <w:rsid w:val="00A13022"/>
    <w:rsid w:val="00A132F6"/>
    <w:rsid w:val="00A13862"/>
    <w:rsid w:val="00A14551"/>
    <w:rsid w:val="00A149D6"/>
    <w:rsid w:val="00A15CA7"/>
    <w:rsid w:val="00A17B1E"/>
    <w:rsid w:val="00A21CD3"/>
    <w:rsid w:val="00A23B70"/>
    <w:rsid w:val="00A23EF1"/>
    <w:rsid w:val="00A257C4"/>
    <w:rsid w:val="00A260EE"/>
    <w:rsid w:val="00A266C3"/>
    <w:rsid w:val="00A30346"/>
    <w:rsid w:val="00A312C1"/>
    <w:rsid w:val="00A3203F"/>
    <w:rsid w:val="00A333E4"/>
    <w:rsid w:val="00A37CD9"/>
    <w:rsid w:val="00A37DF0"/>
    <w:rsid w:val="00A411A0"/>
    <w:rsid w:val="00A4195A"/>
    <w:rsid w:val="00A423E1"/>
    <w:rsid w:val="00A43F9C"/>
    <w:rsid w:val="00A443A2"/>
    <w:rsid w:val="00A4462E"/>
    <w:rsid w:val="00A45382"/>
    <w:rsid w:val="00A45521"/>
    <w:rsid w:val="00A461B3"/>
    <w:rsid w:val="00A466C4"/>
    <w:rsid w:val="00A473BE"/>
    <w:rsid w:val="00A47591"/>
    <w:rsid w:val="00A47918"/>
    <w:rsid w:val="00A50C0F"/>
    <w:rsid w:val="00A56A32"/>
    <w:rsid w:val="00A5794F"/>
    <w:rsid w:val="00A61024"/>
    <w:rsid w:val="00A6178B"/>
    <w:rsid w:val="00A629C5"/>
    <w:rsid w:val="00A645A9"/>
    <w:rsid w:val="00A659BC"/>
    <w:rsid w:val="00A65B23"/>
    <w:rsid w:val="00A66FA5"/>
    <w:rsid w:val="00A70346"/>
    <w:rsid w:val="00A71885"/>
    <w:rsid w:val="00A71E17"/>
    <w:rsid w:val="00A727AA"/>
    <w:rsid w:val="00A72CDC"/>
    <w:rsid w:val="00A74F9B"/>
    <w:rsid w:val="00A773AD"/>
    <w:rsid w:val="00A77729"/>
    <w:rsid w:val="00A80D5A"/>
    <w:rsid w:val="00A8296F"/>
    <w:rsid w:val="00A83046"/>
    <w:rsid w:val="00A8420A"/>
    <w:rsid w:val="00A85A65"/>
    <w:rsid w:val="00A85CBC"/>
    <w:rsid w:val="00A875D5"/>
    <w:rsid w:val="00A879A5"/>
    <w:rsid w:val="00A90600"/>
    <w:rsid w:val="00A93846"/>
    <w:rsid w:val="00A93C55"/>
    <w:rsid w:val="00A93D6C"/>
    <w:rsid w:val="00A93DAA"/>
    <w:rsid w:val="00A9494E"/>
    <w:rsid w:val="00A94C70"/>
    <w:rsid w:val="00A94F1D"/>
    <w:rsid w:val="00A963BC"/>
    <w:rsid w:val="00A966BF"/>
    <w:rsid w:val="00A96C32"/>
    <w:rsid w:val="00A97737"/>
    <w:rsid w:val="00AA053C"/>
    <w:rsid w:val="00AA1104"/>
    <w:rsid w:val="00AA46A8"/>
    <w:rsid w:val="00AA5B2C"/>
    <w:rsid w:val="00AA6C7A"/>
    <w:rsid w:val="00AA74C0"/>
    <w:rsid w:val="00AB10AB"/>
    <w:rsid w:val="00AB23EB"/>
    <w:rsid w:val="00AB2592"/>
    <w:rsid w:val="00AB3790"/>
    <w:rsid w:val="00AB45FF"/>
    <w:rsid w:val="00AB4734"/>
    <w:rsid w:val="00AB695D"/>
    <w:rsid w:val="00AB7BA3"/>
    <w:rsid w:val="00AC1D42"/>
    <w:rsid w:val="00AC326E"/>
    <w:rsid w:val="00AD0C79"/>
    <w:rsid w:val="00AD1278"/>
    <w:rsid w:val="00AD1397"/>
    <w:rsid w:val="00AD3354"/>
    <w:rsid w:val="00AD37E5"/>
    <w:rsid w:val="00AD4504"/>
    <w:rsid w:val="00AD4DD2"/>
    <w:rsid w:val="00AD73EB"/>
    <w:rsid w:val="00AD79A5"/>
    <w:rsid w:val="00AE258F"/>
    <w:rsid w:val="00AE36C5"/>
    <w:rsid w:val="00AE7AA9"/>
    <w:rsid w:val="00AF1D3B"/>
    <w:rsid w:val="00AF1EF6"/>
    <w:rsid w:val="00AF231A"/>
    <w:rsid w:val="00AF2F74"/>
    <w:rsid w:val="00AF2FEF"/>
    <w:rsid w:val="00AF33C4"/>
    <w:rsid w:val="00AF3BF2"/>
    <w:rsid w:val="00AF3C62"/>
    <w:rsid w:val="00AF5C43"/>
    <w:rsid w:val="00AF619B"/>
    <w:rsid w:val="00AF64FC"/>
    <w:rsid w:val="00AF6662"/>
    <w:rsid w:val="00B00EF8"/>
    <w:rsid w:val="00B02EDE"/>
    <w:rsid w:val="00B06D91"/>
    <w:rsid w:val="00B07454"/>
    <w:rsid w:val="00B101DA"/>
    <w:rsid w:val="00B118A4"/>
    <w:rsid w:val="00B13E5D"/>
    <w:rsid w:val="00B14446"/>
    <w:rsid w:val="00B160D7"/>
    <w:rsid w:val="00B1654C"/>
    <w:rsid w:val="00B16768"/>
    <w:rsid w:val="00B171BB"/>
    <w:rsid w:val="00B2287B"/>
    <w:rsid w:val="00B22F14"/>
    <w:rsid w:val="00B23058"/>
    <w:rsid w:val="00B238AC"/>
    <w:rsid w:val="00B23C6B"/>
    <w:rsid w:val="00B24204"/>
    <w:rsid w:val="00B25957"/>
    <w:rsid w:val="00B278F3"/>
    <w:rsid w:val="00B27C23"/>
    <w:rsid w:val="00B32273"/>
    <w:rsid w:val="00B32695"/>
    <w:rsid w:val="00B32ED9"/>
    <w:rsid w:val="00B33B18"/>
    <w:rsid w:val="00B34326"/>
    <w:rsid w:val="00B3441E"/>
    <w:rsid w:val="00B34A0D"/>
    <w:rsid w:val="00B357FF"/>
    <w:rsid w:val="00B3636E"/>
    <w:rsid w:val="00B37337"/>
    <w:rsid w:val="00B41FC2"/>
    <w:rsid w:val="00B42ABC"/>
    <w:rsid w:val="00B43B24"/>
    <w:rsid w:val="00B4461D"/>
    <w:rsid w:val="00B44706"/>
    <w:rsid w:val="00B45DAE"/>
    <w:rsid w:val="00B46887"/>
    <w:rsid w:val="00B51B71"/>
    <w:rsid w:val="00B52615"/>
    <w:rsid w:val="00B52DD9"/>
    <w:rsid w:val="00B53082"/>
    <w:rsid w:val="00B56A34"/>
    <w:rsid w:val="00B60A88"/>
    <w:rsid w:val="00B64C5B"/>
    <w:rsid w:val="00B6554E"/>
    <w:rsid w:val="00B661AC"/>
    <w:rsid w:val="00B70CB9"/>
    <w:rsid w:val="00B720E1"/>
    <w:rsid w:val="00B7420C"/>
    <w:rsid w:val="00B75AEF"/>
    <w:rsid w:val="00B75C95"/>
    <w:rsid w:val="00B80437"/>
    <w:rsid w:val="00B812AF"/>
    <w:rsid w:val="00B8216B"/>
    <w:rsid w:val="00B83118"/>
    <w:rsid w:val="00B83252"/>
    <w:rsid w:val="00B83302"/>
    <w:rsid w:val="00B83896"/>
    <w:rsid w:val="00B84139"/>
    <w:rsid w:val="00B84F93"/>
    <w:rsid w:val="00B909B3"/>
    <w:rsid w:val="00B92F0C"/>
    <w:rsid w:val="00B93A90"/>
    <w:rsid w:val="00B947B5"/>
    <w:rsid w:val="00BA13C5"/>
    <w:rsid w:val="00BA19EC"/>
    <w:rsid w:val="00BA21B6"/>
    <w:rsid w:val="00BA4E7A"/>
    <w:rsid w:val="00BA605E"/>
    <w:rsid w:val="00BA7F2B"/>
    <w:rsid w:val="00BB00AA"/>
    <w:rsid w:val="00BB01C1"/>
    <w:rsid w:val="00BB07DA"/>
    <w:rsid w:val="00BB1016"/>
    <w:rsid w:val="00BB1AA1"/>
    <w:rsid w:val="00BB1F73"/>
    <w:rsid w:val="00BB2198"/>
    <w:rsid w:val="00BB30D6"/>
    <w:rsid w:val="00BB60CB"/>
    <w:rsid w:val="00BB6573"/>
    <w:rsid w:val="00BB6607"/>
    <w:rsid w:val="00BB75F3"/>
    <w:rsid w:val="00BC0269"/>
    <w:rsid w:val="00BC0E5B"/>
    <w:rsid w:val="00BC0F15"/>
    <w:rsid w:val="00BC24F2"/>
    <w:rsid w:val="00BC530C"/>
    <w:rsid w:val="00BC5A32"/>
    <w:rsid w:val="00BC6543"/>
    <w:rsid w:val="00BD0F82"/>
    <w:rsid w:val="00BD2496"/>
    <w:rsid w:val="00BD3267"/>
    <w:rsid w:val="00BD3562"/>
    <w:rsid w:val="00BD419A"/>
    <w:rsid w:val="00BD6644"/>
    <w:rsid w:val="00BE0357"/>
    <w:rsid w:val="00BE5CCC"/>
    <w:rsid w:val="00BF1B4A"/>
    <w:rsid w:val="00BF47C2"/>
    <w:rsid w:val="00BF55BB"/>
    <w:rsid w:val="00BF61FD"/>
    <w:rsid w:val="00BF67B5"/>
    <w:rsid w:val="00BF7E48"/>
    <w:rsid w:val="00C02345"/>
    <w:rsid w:val="00C02CD9"/>
    <w:rsid w:val="00C02D47"/>
    <w:rsid w:val="00C03152"/>
    <w:rsid w:val="00C03624"/>
    <w:rsid w:val="00C0524C"/>
    <w:rsid w:val="00C062EA"/>
    <w:rsid w:val="00C0739A"/>
    <w:rsid w:val="00C11E81"/>
    <w:rsid w:val="00C13B6A"/>
    <w:rsid w:val="00C15461"/>
    <w:rsid w:val="00C156A7"/>
    <w:rsid w:val="00C160A7"/>
    <w:rsid w:val="00C1638B"/>
    <w:rsid w:val="00C17648"/>
    <w:rsid w:val="00C17C2A"/>
    <w:rsid w:val="00C17D77"/>
    <w:rsid w:val="00C2066D"/>
    <w:rsid w:val="00C229A6"/>
    <w:rsid w:val="00C22BE4"/>
    <w:rsid w:val="00C2371A"/>
    <w:rsid w:val="00C258DB"/>
    <w:rsid w:val="00C27940"/>
    <w:rsid w:val="00C336CC"/>
    <w:rsid w:val="00C3393F"/>
    <w:rsid w:val="00C340DF"/>
    <w:rsid w:val="00C358CE"/>
    <w:rsid w:val="00C368EB"/>
    <w:rsid w:val="00C37B47"/>
    <w:rsid w:val="00C37C8B"/>
    <w:rsid w:val="00C37CCF"/>
    <w:rsid w:val="00C40FB4"/>
    <w:rsid w:val="00C410F4"/>
    <w:rsid w:val="00C460FF"/>
    <w:rsid w:val="00C46CE4"/>
    <w:rsid w:val="00C47E94"/>
    <w:rsid w:val="00C51940"/>
    <w:rsid w:val="00C55096"/>
    <w:rsid w:val="00C55113"/>
    <w:rsid w:val="00C572CE"/>
    <w:rsid w:val="00C578AE"/>
    <w:rsid w:val="00C60F97"/>
    <w:rsid w:val="00C61B6F"/>
    <w:rsid w:val="00C63215"/>
    <w:rsid w:val="00C63E4A"/>
    <w:rsid w:val="00C645C3"/>
    <w:rsid w:val="00C657A1"/>
    <w:rsid w:val="00C71245"/>
    <w:rsid w:val="00C73163"/>
    <w:rsid w:val="00C75744"/>
    <w:rsid w:val="00C776D6"/>
    <w:rsid w:val="00C77816"/>
    <w:rsid w:val="00C8197B"/>
    <w:rsid w:val="00C847DA"/>
    <w:rsid w:val="00C860A5"/>
    <w:rsid w:val="00C908C8"/>
    <w:rsid w:val="00C90D09"/>
    <w:rsid w:val="00C9172E"/>
    <w:rsid w:val="00C939A0"/>
    <w:rsid w:val="00C947F3"/>
    <w:rsid w:val="00C94FBC"/>
    <w:rsid w:val="00C96A3F"/>
    <w:rsid w:val="00C972A9"/>
    <w:rsid w:val="00CA0248"/>
    <w:rsid w:val="00CA1A3F"/>
    <w:rsid w:val="00CA402E"/>
    <w:rsid w:val="00CA621F"/>
    <w:rsid w:val="00CA6825"/>
    <w:rsid w:val="00CA683A"/>
    <w:rsid w:val="00CA6CD6"/>
    <w:rsid w:val="00CB02C9"/>
    <w:rsid w:val="00CB1F53"/>
    <w:rsid w:val="00CB230C"/>
    <w:rsid w:val="00CB3B92"/>
    <w:rsid w:val="00CB5D91"/>
    <w:rsid w:val="00CB6AE3"/>
    <w:rsid w:val="00CB715E"/>
    <w:rsid w:val="00CB7EAA"/>
    <w:rsid w:val="00CC0481"/>
    <w:rsid w:val="00CC097B"/>
    <w:rsid w:val="00CC0B2C"/>
    <w:rsid w:val="00CC0C9B"/>
    <w:rsid w:val="00CC0E7B"/>
    <w:rsid w:val="00CC1378"/>
    <w:rsid w:val="00CC1CDD"/>
    <w:rsid w:val="00CC2212"/>
    <w:rsid w:val="00CC46B0"/>
    <w:rsid w:val="00CC4C1D"/>
    <w:rsid w:val="00CC5E16"/>
    <w:rsid w:val="00CC6520"/>
    <w:rsid w:val="00CC7DB3"/>
    <w:rsid w:val="00CC7ED9"/>
    <w:rsid w:val="00CD12FC"/>
    <w:rsid w:val="00CD282C"/>
    <w:rsid w:val="00CD32F1"/>
    <w:rsid w:val="00CD33A4"/>
    <w:rsid w:val="00CD3F06"/>
    <w:rsid w:val="00CD5975"/>
    <w:rsid w:val="00CD7666"/>
    <w:rsid w:val="00CD78C0"/>
    <w:rsid w:val="00CE090D"/>
    <w:rsid w:val="00CE0A21"/>
    <w:rsid w:val="00CE32ED"/>
    <w:rsid w:val="00CE4FC7"/>
    <w:rsid w:val="00CF2936"/>
    <w:rsid w:val="00CF51A2"/>
    <w:rsid w:val="00CF559D"/>
    <w:rsid w:val="00CF7A5C"/>
    <w:rsid w:val="00D0036E"/>
    <w:rsid w:val="00D0041E"/>
    <w:rsid w:val="00D0078C"/>
    <w:rsid w:val="00D0091E"/>
    <w:rsid w:val="00D02C75"/>
    <w:rsid w:val="00D02D08"/>
    <w:rsid w:val="00D0345D"/>
    <w:rsid w:val="00D04EF6"/>
    <w:rsid w:val="00D0522F"/>
    <w:rsid w:val="00D05AA7"/>
    <w:rsid w:val="00D05BB1"/>
    <w:rsid w:val="00D05D78"/>
    <w:rsid w:val="00D063A1"/>
    <w:rsid w:val="00D068BA"/>
    <w:rsid w:val="00D10117"/>
    <w:rsid w:val="00D11406"/>
    <w:rsid w:val="00D13177"/>
    <w:rsid w:val="00D1436E"/>
    <w:rsid w:val="00D14CD9"/>
    <w:rsid w:val="00D14E2B"/>
    <w:rsid w:val="00D17B4E"/>
    <w:rsid w:val="00D2081A"/>
    <w:rsid w:val="00D20C4A"/>
    <w:rsid w:val="00D2190B"/>
    <w:rsid w:val="00D21F63"/>
    <w:rsid w:val="00D24501"/>
    <w:rsid w:val="00D24AF7"/>
    <w:rsid w:val="00D26429"/>
    <w:rsid w:val="00D27933"/>
    <w:rsid w:val="00D27BA0"/>
    <w:rsid w:val="00D30B2C"/>
    <w:rsid w:val="00D3491C"/>
    <w:rsid w:val="00D359DA"/>
    <w:rsid w:val="00D36EFF"/>
    <w:rsid w:val="00D3717B"/>
    <w:rsid w:val="00D374FC"/>
    <w:rsid w:val="00D37FB9"/>
    <w:rsid w:val="00D409D5"/>
    <w:rsid w:val="00D41C82"/>
    <w:rsid w:val="00D425D9"/>
    <w:rsid w:val="00D47720"/>
    <w:rsid w:val="00D50325"/>
    <w:rsid w:val="00D5193A"/>
    <w:rsid w:val="00D520BF"/>
    <w:rsid w:val="00D52481"/>
    <w:rsid w:val="00D554E6"/>
    <w:rsid w:val="00D55939"/>
    <w:rsid w:val="00D56D85"/>
    <w:rsid w:val="00D56F4C"/>
    <w:rsid w:val="00D6032F"/>
    <w:rsid w:val="00D6064D"/>
    <w:rsid w:val="00D60DA2"/>
    <w:rsid w:val="00D620E2"/>
    <w:rsid w:val="00D647DB"/>
    <w:rsid w:val="00D6542C"/>
    <w:rsid w:val="00D6606F"/>
    <w:rsid w:val="00D66A3A"/>
    <w:rsid w:val="00D66EA0"/>
    <w:rsid w:val="00D67062"/>
    <w:rsid w:val="00D72228"/>
    <w:rsid w:val="00D7250D"/>
    <w:rsid w:val="00D742E6"/>
    <w:rsid w:val="00D747D6"/>
    <w:rsid w:val="00D750C2"/>
    <w:rsid w:val="00D77936"/>
    <w:rsid w:val="00D7799C"/>
    <w:rsid w:val="00D77AF3"/>
    <w:rsid w:val="00D821F9"/>
    <w:rsid w:val="00D85133"/>
    <w:rsid w:val="00D8569E"/>
    <w:rsid w:val="00D86590"/>
    <w:rsid w:val="00D87FAC"/>
    <w:rsid w:val="00D909B8"/>
    <w:rsid w:val="00D90F1B"/>
    <w:rsid w:val="00D919CA"/>
    <w:rsid w:val="00D936C0"/>
    <w:rsid w:val="00D950CF"/>
    <w:rsid w:val="00D96539"/>
    <w:rsid w:val="00D96C00"/>
    <w:rsid w:val="00DA0976"/>
    <w:rsid w:val="00DA09D8"/>
    <w:rsid w:val="00DA0C6A"/>
    <w:rsid w:val="00DA1476"/>
    <w:rsid w:val="00DA193F"/>
    <w:rsid w:val="00DA24F0"/>
    <w:rsid w:val="00DA3543"/>
    <w:rsid w:val="00DA3F40"/>
    <w:rsid w:val="00DA618F"/>
    <w:rsid w:val="00DA74D7"/>
    <w:rsid w:val="00DA79F3"/>
    <w:rsid w:val="00DB0351"/>
    <w:rsid w:val="00DB0C76"/>
    <w:rsid w:val="00DB1401"/>
    <w:rsid w:val="00DB46A7"/>
    <w:rsid w:val="00DB4DF5"/>
    <w:rsid w:val="00DB6AE2"/>
    <w:rsid w:val="00DB6F38"/>
    <w:rsid w:val="00DB72BD"/>
    <w:rsid w:val="00DC0414"/>
    <w:rsid w:val="00DC1225"/>
    <w:rsid w:val="00DC19C2"/>
    <w:rsid w:val="00DC20B7"/>
    <w:rsid w:val="00DC3D47"/>
    <w:rsid w:val="00DC542C"/>
    <w:rsid w:val="00DC5B22"/>
    <w:rsid w:val="00DC6206"/>
    <w:rsid w:val="00DC6E27"/>
    <w:rsid w:val="00DC6E6B"/>
    <w:rsid w:val="00DC7310"/>
    <w:rsid w:val="00DC7B2B"/>
    <w:rsid w:val="00DD0047"/>
    <w:rsid w:val="00DD1022"/>
    <w:rsid w:val="00DD33B3"/>
    <w:rsid w:val="00DD4D55"/>
    <w:rsid w:val="00DD4E01"/>
    <w:rsid w:val="00DD552C"/>
    <w:rsid w:val="00DD5668"/>
    <w:rsid w:val="00DE0204"/>
    <w:rsid w:val="00DE0E6D"/>
    <w:rsid w:val="00DE299F"/>
    <w:rsid w:val="00DE462D"/>
    <w:rsid w:val="00DE64A6"/>
    <w:rsid w:val="00DF0A7A"/>
    <w:rsid w:val="00DF11AB"/>
    <w:rsid w:val="00DF270F"/>
    <w:rsid w:val="00DF30CC"/>
    <w:rsid w:val="00DF33BF"/>
    <w:rsid w:val="00DF36BD"/>
    <w:rsid w:val="00DF4F9F"/>
    <w:rsid w:val="00DF6BD6"/>
    <w:rsid w:val="00DF6E55"/>
    <w:rsid w:val="00DF741F"/>
    <w:rsid w:val="00DF74D9"/>
    <w:rsid w:val="00E0155D"/>
    <w:rsid w:val="00E016AA"/>
    <w:rsid w:val="00E01C4A"/>
    <w:rsid w:val="00E03988"/>
    <w:rsid w:val="00E052C6"/>
    <w:rsid w:val="00E05B7B"/>
    <w:rsid w:val="00E07838"/>
    <w:rsid w:val="00E10C98"/>
    <w:rsid w:val="00E11882"/>
    <w:rsid w:val="00E120B2"/>
    <w:rsid w:val="00E127BA"/>
    <w:rsid w:val="00E12908"/>
    <w:rsid w:val="00E12C4B"/>
    <w:rsid w:val="00E13510"/>
    <w:rsid w:val="00E135C7"/>
    <w:rsid w:val="00E16213"/>
    <w:rsid w:val="00E1635F"/>
    <w:rsid w:val="00E1774A"/>
    <w:rsid w:val="00E17C8D"/>
    <w:rsid w:val="00E207AC"/>
    <w:rsid w:val="00E22D54"/>
    <w:rsid w:val="00E23033"/>
    <w:rsid w:val="00E250F3"/>
    <w:rsid w:val="00E267AD"/>
    <w:rsid w:val="00E2757D"/>
    <w:rsid w:val="00E27EB9"/>
    <w:rsid w:val="00E3109F"/>
    <w:rsid w:val="00E342B1"/>
    <w:rsid w:val="00E34EE7"/>
    <w:rsid w:val="00E366DF"/>
    <w:rsid w:val="00E36F97"/>
    <w:rsid w:val="00E42F35"/>
    <w:rsid w:val="00E4626D"/>
    <w:rsid w:val="00E51ED6"/>
    <w:rsid w:val="00E53028"/>
    <w:rsid w:val="00E54B7D"/>
    <w:rsid w:val="00E55206"/>
    <w:rsid w:val="00E561DC"/>
    <w:rsid w:val="00E56947"/>
    <w:rsid w:val="00E60E50"/>
    <w:rsid w:val="00E635D7"/>
    <w:rsid w:val="00E63D4F"/>
    <w:rsid w:val="00E646C1"/>
    <w:rsid w:val="00E64E86"/>
    <w:rsid w:val="00E65B90"/>
    <w:rsid w:val="00E67F16"/>
    <w:rsid w:val="00E71E61"/>
    <w:rsid w:val="00E73369"/>
    <w:rsid w:val="00E73E59"/>
    <w:rsid w:val="00E74FB8"/>
    <w:rsid w:val="00E7532F"/>
    <w:rsid w:val="00E755F9"/>
    <w:rsid w:val="00E75E30"/>
    <w:rsid w:val="00E77A2C"/>
    <w:rsid w:val="00E81599"/>
    <w:rsid w:val="00E82AB3"/>
    <w:rsid w:val="00E83D81"/>
    <w:rsid w:val="00E86698"/>
    <w:rsid w:val="00E908B6"/>
    <w:rsid w:val="00E91F69"/>
    <w:rsid w:val="00E92A28"/>
    <w:rsid w:val="00E94B2B"/>
    <w:rsid w:val="00E9572A"/>
    <w:rsid w:val="00EA16CA"/>
    <w:rsid w:val="00EA1B86"/>
    <w:rsid w:val="00EA4449"/>
    <w:rsid w:val="00EA5495"/>
    <w:rsid w:val="00EA7155"/>
    <w:rsid w:val="00EA7D0E"/>
    <w:rsid w:val="00EB1301"/>
    <w:rsid w:val="00EB1E67"/>
    <w:rsid w:val="00EB2325"/>
    <w:rsid w:val="00EB2AF0"/>
    <w:rsid w:val="00EB2F89"/>
    <w:rsid w:val="00EB44AC"/>
    <w:rsid w:val="00EB72D6"/>
    <w:rsid w:val="00EC0A13"/>
    <w:rsid w:val="00EC2C77"/>
    <w:rsid w:val="00EC40A2"/>
    <w:rsid w:val="00EC4581"/>
    <w:rsid w:val="00EC61F7"/>
    <w:rsid w:val="00ED09AE"/>
    <w:rsid w:val="00ED2427"/>
    <w:rsid w:val="00ED4CB7"/>
    <w:rsid w:val="00ED53E0"/>
    <w:rsid w:val="00ED5D58"/>
    <w:rsid w:val="00ED5FA0"/>
    <w:rsid w:val="00EE0717"/>
    <w:rsid w:val="00EE0A98"/>
    <w:rsid w:val="00EE1378"/>
    <w:rsid w:val="00EE1ED3"/>
    <w:rsid w:val="00EE2130"/>
    <w:rsid w:val="00EE550A"/>
    <w:rsid w:val="00EE68DE"/>
    <w:rsid w:val="00EE7DDA"/>
    <w:rsid w:val="00EF0AEA"/>
    <w:rsid w:val="00EF0D03"/>
    <w:rsid w:val="00EF3027"/>
    <w:rsid w:val="00EF304E"/>
    <w:rsid w:val="00EF3783"/>
    <w:rsid w:val="00EF3F93"/>
    <w:rsid w:val="00EF4191"/>
    <w:rsid w:val="00EF4D14"/>
    <w:rsid w:val="00EF5C19"/>
    <w:rsid w:val="00F00206"/>
    <w:rsid w:val="00F05F61"/>
    <w:rsid w:val="00F112B3"/>
    <w:rsid w:val="00F11741"/>
    <w:rsid w:val="00F11C89"/>
    <w:rsid w:val="00F13547"/>
    <w:rsid w:val="00F20126"/>
    <w:rsid w:val="00F222D1"/>
    <w:rsid w:val="00F22D69"/>
    <w:rsid w:val="00F2342E"/>
    <w:rsid w:val="00F23969"/>
    <w:rsid w:val="00F24D9B"/>
    <w:rsid w:val="00F26DEF"/>
    <w:rsid w:val="00F27544"/>
    <w:rsid w:val="00F30DEC"/>
    <w:rsid w:val="00F32A04"/>
    <w:rsid w:val="00F35123"/>
    <w:rsid w:val="00F356E6"/>
    <w:rsid w:val="00F3786C"/>
    <w:rsid w:val="00F37FCE"/>
    <w:rsid w:val="00F400D9"/>
    <w:rsid w:val="00F4194B"/>
    <w:rsid w:val="00F41E1A"/>
    <w:rsid w:val="00F42476"/>
    <w:rsid w:val="00F42B9F"/>
    <w:rsid w:val="00F42D92"/>
    <w:rsid w:val="00F44A2D"/>
    <w:rsid w:val="00F46D3F"/>
    <w:rsid w:val="00F50D47"/>
    <w:rsid w:val="00F51392"/>
    <w:rsid w:val="00F53346"/>
    <w:rsid w:val="00F56158"/>
    <w:rsid w:val="00F57B7F"/>
    <w:rsid w:val="00F60996"/>
    <w:rsid w:val="00F60BFF"/>
    <w:rsid w:val="00F60E58"/>
    <w:rsid w:val="00F6109E"/>
    <w:rsid w:val="00F62921"/>
    <w:rsid w:val="00F6360F"/>
    <w:rsid w:val="00F64E6C"/>
    <w:rsid w:val="00F703B4"/>
    <w:rsid w:val="00F74306"/>
    <w:rsid w:val="00F7581E"/>
    <w:rsid w:val="00F773AC"/>
    <w:rsid w:val="00F81B1E"/>
    <w:rsid w:val="00F81CEE"/>
    <w:rsid w:val="00F820E7"/>
    <w:rsid w:val="00F82263"/>
    <w:rsid w:val="00F83125"/>
    <w:rsid w:val="00F83D03"/>
    <w:rsid w:val="00F840E7"/>
    <w:rsid w:val="00F842BA"/>
    <w:rsid w:val="00F84678"/>
    <w:rsid w:val="00F8524A"/>
    <w:rsid w:val="00F85651"/>
    <w:rsid w:val="00F85EAD"/>
    <w:rsid w:val="00F86CEE"/>
    <w:rsid w:val="00F874BC"/>
    <w:rsid w:val="00F90F19"/>
    <w:rsid w:val="00F91124"/>
    <w:rsid w:val="00F9157A"/>
    <w:rsid w:val="00F92F16"/>
    <w:rsid w:val="00F9401E"/>
    <w:rsid w:val="00F94A8C"/>
    <w:rsid w:val="00F951C4"/>
    <w:rsid w:val="00F958B4"/>
    <w:rsid w:val="00F96056"/>
    <w:rsid w:val="00F96888"/>
    <w:rsid w:val="00FA01D1"/>
    <w:rsid w:val="00FA3B9B"/>
    <w:rsid w:val="00FA3CA9"/>
    <w:rsid w:val="00FA68F9"/>
    <w:rsid w:val="00FA7DF7"/>
    <w:rsid w:val="00FB129E"/>
    <w:rsid w:val="00FB298C"/>
    <w:rsid w:val="00FB536B"/>
    <w:rsid w:val="00FB5AB6"/>
    <w:rsid w:val="00FB79C3"/>
    <w:rsid w:val="00FC030A"/>
    <w:rsid w:val="00FC1295"/>
    <w:rsid w:val="00FC2109"/>
    <w:rsid w:val="00FC238C"/>
    <w:rsid w:val="00FC34CF"/>
    <w:rsid w:val="00FC6966"/>
    <w:rsid w:val="00FC7938"/>
    <w:rsid w:val="00FD0969"/>
    <w:rsid w:val="00FD0E9C"/>
    <w:rsid w:val="00FD4DD5"/>
    <w:rsid w:val="00FD6D93"/>
    <w:rsid w:val="00FD768C"/>
    <w:rsid w:val="00FE1515"/>
    <w:rsid w:val="00FE17AF"/>
    <w:rsid w:val="00FE1B13"/>
    <w:rsid w:val="00FE2483"/>
    <w:rsid w:val="00FE435B"/>
    <w:rsid w:val="00FE5D45"/>
    <w:rsid w:val="00FE6A61"/>
    <w:rsid w:val="00FE75EF"/>
    <w:rsid w:val="00FE7A83"/>
    <w:rsid w:val="00FF0319"/>
    <w:rsid w:val="00FF1B3E"/>
    <w:rsid w:val="00FF3CAF"/>
    <w:rsid w:val="00FF4CAE"/>
    <w:rsid w:val="00FF6BA3"/>
    <w:rsid w:val="00FF717F"/>
    <w:rsid w:val="00FF7A45"/>
    <w:rsid w:val="010FE136"/>
    <w:rsid w:val="015C8308"/>
    <w:rsid w:val="017D4757"/>
    <w:rsid w:val="019CA1D3"/>
    <w:rsid w:val="02422439"/>
    <w:rsid w:val="02A62504"/>
    <w:rsid w:val="02EFE9B3"/>
    <w:rsid w:val="0441ED51"/>
    <w:rsid w:val="047E56D5"/>
    <w:rsid w:val="05181FBE"/>
    <w:rsid w:val="05B6DE3F"/>
    <w:rsid w:val="0621289C"/>
    <w:rsid w:val="06AA8A0D"/>
    <w:rsid w:val="06BB1D01"/>
    <w:rsid w:val="06C65F90"/>
    <w:rsid w:val="073A362E"/>
    <w:rsid w:val="075BD64C"/>
    <w:rsid w:val="07A6750B"/>
    <w:rsid w:val="07A7ECDE"/>
    <w:rsid w:val="07BB721F"/>
    <w:rsid w:val="07CDFD84"/>
    <w:rsid w:val="08AE0433"/>
    <w:rsid w:val="0989F1E6"/>
    <w:rsid w:val="09959805"/>
    <w:rsid w:val="0A72CCDE"/>
    <w:rsid w:val="0ADBC0BD"/>
    <w:rsid w:val="0AEF31D0"/>
    <w:rsid w:val="0B184A0F"/>
    <w:rsid w:val="0B4466BC"/>
    <w:rsid w:val="0B464C12"/>
    <w:rsid w:val="0C1D30B3"/>
    <w:rsid w:val="0CDB03D8"/>
    <w:rsid w:val="0D8327EA"/>
    <w:rsid w:val="0E14074A"/>
    <w:rsid w:val="0EACCF21"/>
    <w:rsid w:val="0F1895FD"/>
    <w:rsid w:val="0F198933"/>
    <w:rsid w:val="10018E5B"/>
    <w:rsid w:val="10021598"/>
    <w:rsid w:val="101CDF56"/>
    <w:rsid w:val="10A6D0AE"/>
    <w:rsid w:val="112E2E33"/>
    <w:rsid w:val="113B2D7E"/>
    <w:rsid w:val="117C099E"/>
    <w:rsid w:val="1287A8CE"/>
    <w:rsid w:val="128E6B6D"/>
    <w:rsid w:val="129EF7CA"/>
    <w:rsid w:val="12D94AB5"/>
    <w:rsid w:val="135042B9"/>
    <w:rsid w:val="143956DF"/>
    <w:rsid w:val="14AA57C3"/>
    <w:rsid w:val="157D894C"/>
    <w:rsid w:val="15C7A9AF"/>
    <w:rsid w:val="15CBE8AA"/>
    <w:rsid w:val="15EB629A"/>
    <w:rsid w:val="16A46973"/>
    <w:rsid w:val="16F8CB7C"/>
    <w:rsid w:val="17448ED1"/>
    <w:rsid w:val="17544B84"/>
    <w:rsid w:val="17CD09BB"/>
    <w:rsid w:val="18E8C00B"/>
    <w:rsid w:val="19C0217E"/>
    <w:rsid w:val="19D7C127"/>
    <w:rsid w:val="1A2329D0"/>
    <w:rsid w:val="1A8603F0"/>
    <w:rsid w:val="1AAD280D"/>
    <w:rsid w:val="1AC1D40D"/>
    <w:rsid w:val="1AC718C8"/>
    <w:rsid w:val="1ADEAAA8"/>
    <w:rsid w:val="1B02C898"/>
    <w:rsid w:val="1B597DE0"/>
    <w:rsid w:val="1CF0349B"/>
    <w:rsid w:val="1D021761"/>
    <w:rsid w:val="1D154C66"/>
    <w:rsid w:val="1D78BFED"/>
    <w:rsid w:val="1E184527"/>
    <w:rsid w:val="1E442EEA"/>
    <w:rsid w:val="1F30B1CE"/>
    <w:rsid w:val="1FE11E32"/>
    <w:rsid w:val="2010AF74"/>
    <w:rsid w:val="2036CFC3"/>
    <w:rsid w:val="20BDDF83"/>
    <w:rsid w:val="20E0445B"/>
    <w:rsid w:val="20EFC0CF"/>
    <w:rsid w:val="2145E3DE"/>
    <w:rsid w:val="21E4ABDD"/>
    <w:rsid w:val="21F3E9AF"/>
    <w:rsid w:val="22B7A9CC"/>
    <w:rsid w:val="2321CD37"/>
    <w:rsid w:val="23229EA7"/>
    <w:rsid w:val="23ABE51D"/>
    <w:rsid w:val="23DC7A33"/>
    <w:rsid w:val="24CCABE1"/>
    <w:rsid w:val="25BFD392"/>
    <w:rsid w:val="25ED9A23"/>
    <w:rsid w:val="25F601BF"/>
    <w:rsid w:val="264DB2B7"/>
    <w:rsid w:val="26C8D680"/>
    <w:rsid w:val="281B6B91"/>
    <w:rsid w:val="2836A2A1"/>
    <w:rsid w:val="29A4F961"/>
    <w:rsid w:val="2A1BDC95"/>
    <w:rsid w:val="2A61D044"/>
    <w:rsid w:val="2AE65C9A"/>
    <w:rsid w:val="2B0AB839"/>
    <w:rsid w:val="2B3654AF"/>
    <w:rsid w:val="2B4E0A1C"/>
    <w:rsid w:val="2B9167D3"/>
    <w:rsid w:val="2BCCA75B"/>
    <w:rsid w:val="2C035FB5"/>
    <w:rsid w:val="2CFAC142"/>
    <w:rsid w:val="2D380AC8"/>
    <w:rsid w:val="2DBAB633"/>
    <w:rsid w:val="2DE212F5"/>
    <w:rsid w:val="2E450447"/>
    <w:rsid w:val="2F06C047"/>
    <w:rsid w:val="2F293504"/>
    <w:rsid w:val="2F8963A4"/>
    <w:rsid w:val="30E93427"/>
    <w:rsid w:val="317B8940"/>
    <w:rsid w:val="317ED049"/>
    <w:rsid w:val="31F3F996"/>
    <w:rsid w:val="33169B1D"/>
    <w:rsid w:val="33867450"/>
    <w:rsid w:val="33D2EB77"/>
    <w:rsid w:val="341DCF92"/>
    <w:rsid w:val="350E6F99"/>
    <w:rsid w:val="35149308"/>
    <w:rsid w:val="35610CF0"/>
    <w:rsid w:val="35926DD4"/>
    <w:rsid w:val="35F25FC6"/>
    <w:rsid w:val="363B99A6"/>
    <w:rsid w:val="36E29084"/>
    <w:rsid w:val="370FA8F6"/>
    <w:rsid w:val="38EEC79A"/>
    <w:rsid w:val="39494AFA"/>
    <w:rsid w:val="39627E3E"/>
    <w:rsid w:val="3AA3CA43"/>
    <w:rsid w:val="3B0DDC96"/>
    <w:rsid w:val="3BBEA049"/>
    <w:rsid w:val="3C174643"/>
    <w:rsid w:val="3CEF2DF8"/>
    <w:rsid w:val="3D67D4D8"/>
    <w:rsid w:val="3DE8C849"/>
    <w:rsid w:val="3DFF8C82"/>
    <w:rsid w:val="3E732815"/>
    <w:rsid w:val="3EBBBF20"/>
    <w:rsid w:val="3F00BFBC"/>
    <w:rsid w:val="3F51E8AA"/>
    <w:rsid w:val="3F5AE735"/>
    <w:rsid w:val="3FEA412D"/>
    <w:rsid w:val="40C8A1AC"/>
    <w:rsid w:val="40EF1FFD"/>
    <w:rsid w:val="41046110"/>
    <w:rsid w:val="42370C4E"/>
    <w:rsid w:val="42785B0B"/>
    <w:rsid w:val="43811F76"/>
    <w:rsid w:val="43817275"/>
    <w:rsid w:val="43BDE52E"/>
    <w:rsid w:val="44024587"/>
    <w:rsid w:val="445D6349"/>
    <w:rsid w:val="44F5EC10"/>
    <w:rsid w:val="44FAFA86"/>
    <w:rsid w:val="4593BCE9"/>
    <w:rsid w:val="4598BABB"/>
    <w:rsid w:val="45A30A9C"/>
    <w:rsid w:val="45B0639E"/>
    <w:rsid w:val="45DC3C9E"/>
    <w:rsid w:val="46177FF4"/>
    <w:rsid w:val="46ADC60F"/>
    <w:rsid w:val="476526F1"/>
    <w:rsid w:val="47A14590"/>
    <w:rsid w:val="4859A839"/>
    <w:rsid w:val="488F9EB0"/>
    <w:rsid w:val="48BBDA34"/>
    <w:rsid w:val="48D4A707"/>
    <w:rsid w:val="4A27A371"/>
    <w:rsid w:val="4A5FFE69"/>
    <w:rsid w:val="4AA6849A"/>
    <w:rsid w:val="4ABB9ABA"/>
    <w:rsid w:val="4ABF0795"/>
    <w:rsid w:val="4B8BD602"/>
    <w:rsid w:val="4BC2540A"/>
    <w:rsid w:val="4BCBFDEA"/>
    <w:rsid w:val="4CB25EA0"/>
    <w:rsid w:val="4CFBA84C"/>
    <w:rsid w:val="4D4DCF3B"/>
    <w:rsid w:val="4D610908"/>
    <w:rsid w:val="4E0D9064"/>
    <w:rsid w:val="4E6EB5E1"/>
    <w:rsid w:val="4E8DA006"/>
    <w:rsid w:val="4EA6A418"/>
    <w:rsid w:val="4F07C8FE"/>
    <w:rsid w:val="4FB78AB8"/>
    <w:rsid w:val="5059125F"/>
    <w:rsid w:val="50AAA9F8"/>
    <w:rsid w:val="50C28923"/>
    <w:rsid w:val="511682EF"/>
    <w:rsid w:val="5165E379"/>
    <w:rsid w:val="520393D7"/>
    <w:rsid w:val="52ABBD2D"/>
    <w:rsid w:val="52C2C91A"/>
    <w:rsid w:val="53494CD7"/>
    <w:rsid w:val="53D97146"/>
    <w:rsid w:val="540EE837"/>
    <w:rsid w:val="5438A0AC"/>
    <w:rsid w:val="54ACC27E"/>
    <w:rsid w:val="55094F8C"/>
    <w:rsid w:val="560FAAA2"/>
    <w:rsid w:val="5679BE11"/>
    <w:rsid w:val="569306A4"/>
    <w:rsid w:val="59C7FE9E"/>
    <w:rsid w:val="5A24AA63"/>
    <w:rsid w:val="5B805D4D"/>
    <w:rsid w:val="5C21244D"/>
    <w:rsid w:val="5C99BE83"/>
    <w:rsid w:val="5CA719CC"/>
    <w:rsid w:val="5CD68E19"/>
    <w:rsid w:val="5D4AFB98"/>
    <w:rsid w:val="5DC5A147"/>
    <w:rsid w:val="5E86A138"/>
    <w:rsid w:val="5ECEABF1"/>
    <w:rsid w:val="5FBFEDFC"/>
    <w:rsid w:val="5FD51AF5"/>
    <w:rsid w:val="602064F9"/>
    <w:rsid w:val="6046B1F1"/>
    <w:rsid w:val="60A6E671"/>
    <w:rsid w:val="60E9EC0F"/>
    <w:rsid w:val="6149B617"/>
    <w:rsid w:val="6217DE02"/>
    <w:rsid w:val="62EBF784"/>
    <w:rsid w:val="631A9762"/>
    <w:rsid w:val="634730E9"/>
    <w:rsid w:val="63E3AB93"/>
    <w:rsid w:val="6427D215"/>
    <w:rsid w:val="643B820D"/>
    <w:rsid w:val="64E458FE"/>
    <w:rsid w:val="6523A13B"/>
    <w:rsid w:val="65798D66"/>
    <w:rsid w:val="65DCA28C"/>
    <w:rsid w:val="664F4F2D"/>
    <w:rsid w:val="6663B18A"/>
    <w:rsid w:val="66BAF075"/>
    <w:rsid w:val="6711D8D7"/>
    <w:rsid w:val="671C763B"/>
    <w:rsid w:val="67AC51BD"/>
    <w:rsid w:val="67BFCFE0"/>
    <w:rsid w:val="67CF7E72"/>
    <w:rsid w:val="6834065B"/>
    <w:rsid w:val="68CC17F7"/>
    <w:rsid w:val="6A454B30"/>
    <w:rsid w:val="6A5C75D4"/>
    <w:rsid w:val="6C40DBB6"/>
    <w:rsid w:val="6CA35AD5"/>
    <w:rsid w:val="6D257611"/>
    <w:rsid w:val="6D631765"/>
    <w:rsid w:val="6E4068AA"/>
    <w:rsid w:val="6E5DB969"/>
    <w:rsid w:val="6EF7D4F1"/>
    <w:rsid w:val="6F4369D1"/>
    <w:rsid w:val="6F89C84D"/>
    <w:rsid w:val="713FC4EC"/>
    <w:rsid w:val="7185F018"/>
    <w:rsid w:val="71C87DB4"/>
    <w:rsid w:val="720893F2"/>
    <w:rsid w:val="721FC797"/>
    <w:rsid w:val="7222F0F7"/>
    <w:rsid w:val="72B64692"/>
    <w:rsid w:val="72D7F27A"/>
    <w:rsid w:val="7343A024"/>
    <w:rsid w:val="734F748B"/>
    <w:rsid w:val="74225B31"/>
    <w:rsid w:val="746B1B57"/>
    <w:rsid w:val="7475879D"/>
    <w:rsid w:val="74C44089"/>
    <w:rsid w:val="753359F7"/>
    <w:rsid w:val="763DCEE9"/>
    <w:rsid w:val="76BF31AB"/>
    <w:rsid w:val="76EE6F87"/>
    <w:rsid w:val="7772CA98"/>
    <w:rsid w:val="77C3A0C7"/>
    <w:rsid w:val="77DBC5BB"/>
    <w:rsid w:val="77FB437A"/>
    <w:rsid w:val="78C07362"/>
    <w:rsid w:val="78C622D9"/>
    <w:rsid w:val="79121017"/>
    <w:rsid w:val="79242454"/>
    <w:rsid w:val="79BE4386"/>
    <w:rsid w:val="79EC4D59"/>
    <w:rsid w:val="79FBACA4"/>
    <w:rsid w:val="7A0546CF"/>
    <w:rsid w:val="7B844D32"/>
    <w:rsid w:val="7C04383B"/>
    <w:rsid w:val="7DA50EA9"/>
    <w:rsid w:val="7DE7706F"/>
    <w:rsid w:val="7EE342CC"/>
    <w:rsid w:val="7F43FC8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774D5"/>
  <w15:docId w15:val="{231EE84F-3336-494A-B717-DA0024AF84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603EC"/>
    <w:pPr>
      <w:spacing w:line="276" w:lineRule="auto"/>
    </w:pPr>
    <w:rPr>
      <w:rFonts w:cs="Arial"/>
      <w:sz w:val="22"/>
      <w:szCs w:val="22"/>
    </w:rPr>
  </w:style>
  <w:style w:type="paragraph" w:styleId="Overskrift1">
    <w:name w:val="heading 1"/>
    <w:aliases w:val="TF-Overskrift 1,Heading 1 Char"/>
    <w:basedOn w:val="Normal"/>
    <w:next w:val="Normal"/>
    <w:link w:val="Overskrift1Tegn"/>
    <w:uiPriority w:val="9"/>
    <w:qFormat/>
    <w:rsid w:val="00617E7F"/>
    <w:pPr>
      <w:keepNext/>
      <w:numPr>
        <w:numId w:val="36"/>
      </w:numPr>
      <w:tabs>
        <w:tab w:val="left" w:pos="-720"/>
      </w:tabs>
      <w:suppressAutoHyphens/>
      <w:spacing w:before="200" w:after="200"/>
      <w:outlineLvl w:val="0"/>
    </w:pPr>
    <w:rPr>
      <w:rFonts w:ascii="Arial" w:hAnsi="Arial" w:cs="Times New Roman"/>
      <w:b/>
      <w:sz w:val="28"/>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4603EC"/>
    <w:pPr>
      <w:keepNext/>
      <w:numPr>
        <w:ilvl w:val="1"/>
        <w:numId w:val="36"/>
      </w:numPr>
      <w:tabs>
        <w:tab w:val="left" w:pos="431"/>
        <w:tab w:val="left" w:pos="860"/>
      </w:tabs>
      <w:outlineLvl w:val="1"/>
    </w:pPr>
    <w:rPr>
      <w:rFonts w:ascii="Arial" w:hAnsi="Arial" w:cs="Times New Roman"/>
      <w:b/>
      <w:sz w:val="24"/>
      <w:lang w:val="x-none" w:eastAsia="x-none"/>
    </w:rPr>
  </w:style>
  <w:style w:type="paragraph" w:styleId="Overskrift3">
    <w:name w:val="heading 3"/>
    <w:aliases w:val="TF-Overskrift 3"/>
    <w:basedOn w:val="Normal"/>
    <w:next w:val="Normal"/>
    <w:uiPriority w:val="9"/>
    <w:qFormat/>
    <w:rsid w:val="00617E7F"/>
    <w:pPr>
      <w:keepNext/>
      <w:numPr>
        <w:ilvl w:val="2"/>
        <w:numId w:val="36"/>
      </w:numPr>
      <w:spacing w:before="240" w:after="60"/>
      <w:outlineLvl w:val="2"/>
    </w:pPr>
    <w:rPr>
      <w:rFonts w:ascii="Arial" w:hAnsi="Arial"/>
      <w:bCs/>
      <w:sz w:val="24"/>
    </w:rPr>
  </w:style>
  <w:style w:type="paragraph" w:styleId="Overskrift4">
    <w:name w:val="heading 4"/>
    <w:basedOn w:val="Normal"/>
    <w:next w:val="Normal"/>
    <w:qFormat/>
    <w:rsid w:val="009D4B0B"/>
    <w:pPr>
      <w:keepNext/>
      <w:numPr>
        <w:ilvl w:val="3"/>
        <w:numId w:val="36"/>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36"/>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36"/>
      </w:numPr>
      <w:spacing w:before="240" w:after="60"/>
      <w:outlineLvl w:val="5"/>
    </w:pPr>
    <w:rPr>
      <w:b/>
      <w:bCs/>
    </w:rPr>
  </w:style>
  <w:style w:type="paragraph" w:styleId="Overskrift7">
    <w:name w:val="heading 7"/>
    <w:basedOn w:val="Normal"/>
    <w:next w:val="Normal"/>
    <w:uiPriority w:val="9"/>
    <w:qFormat/>
    <w:rsid w:val="009D4B0B"/>
    <w:pPr>
      <w:numPr>
        <w:ilvl w:val="6"/>
        <w:numId w:val="36"/>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36"/>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36"/>
      </w:numPr>
      <w:spacing w:before="240" w:after="60"/>
      <w:outlineLvl w:val="8"/>
    </w:p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styleId="Normalnumb" w:customStyle="1">
    <w:name w:val="Normal numb"/>
    <w:basedOn w:val="Normal"/>
    <w:rsid w:val="009D4B0B"/>
    <w:pPr>
      <w:numPr>
        <w:numId w:val="12"/>
      </w:numPr>
    </w:pPr>
  </w:style>
  <w:style w:type="paragraph" w:styleId="Punktemerketliste" w:customStyle="1">
    <w:name w:val="Punktemerket liste"/>
    <w:basedOn w:val="Normal"/>
    <w:rsid w:val="009D4B0B"/>
    <w:pPr>
      <w:numPr>
        <w:numId w:val="1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hAnsi="Calibri" w:eastAsia="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styleId="BobletekstTegn" w:customStyle="1">
    <w:name w:val="Bobletekst Tegn"/>
    <w:link w:val="Bobletekst"/>
    <w:uiPriority w:val="99"/>
    <w:semiHidden/>
    <w:rsid w:val="008E092C"/>
    <w:rPr>
      <w:rFonts w:ascii="Tahoma" w:hAnsi="Tahoma" w:cs="Tahoma"/>
      <w:sz w:val="16"/>
      <w:szCs w:val="16"/>
    </w:rPr>
  </w:style>
  <w:style w:type="character" w:styleId="BunntekstTegn" w:customStyle="1">
    <w:name w:val="Bunntekst Tegn"/>
    <w:link w:val="Bunntekst"/>
    <w:uiPriority w:val="99"/>
    <w:rsid w:val="008E26D0"/>
    <w:rPr>
      <w:sz w:val="24"/>
    </w:rPr>
  </w:style>
  <w:style w:type="character" w:styleId="Overskrift1Tegn" w:customStyle="1">
    <w:name w:val="Overskrift 1 Tegn"/>
    <w:aliases w:val="TF-Overskrift 1 Tegn,Heading 1 Char Tegn"/>
    <w:link w:val="Overskrift1"/>
    <w:uiPriority w:val="9"/>
    <w:rsid w:val="00617E7F"/>
    <w:rPr>
      <w:rFonts w:ascii="Arial" w:hAnsi="Arial"/>
      <w:b/>
      <w:sz w:val="28"/>
      <w:szCs w:val="22"/>
      <w:lang w:val="x-none" w:eastAsia="x-none"/>
    </w:rPr>
  </w:style>
  <w:style w:type="paragraph" w:styleId="Listekule" w:customStyle="1">
    <w:name w:val="Liste kule"/>
    <w:basedOn w:val="Normal"/>
    <w:rsid w:val="006C1486"/>
    <w:pPr>
      <w:numPr>
        <w:numId w:val="1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styleId="listparagraph" w:customStyle="1">
    <w:name w:val="listparagraph"/>
    <w:basedOn w:val="Normal"/>
    <w:rsid w:val="009D60CB"/>
    <w:pPr>
      <w:spacing w:before="100" w:beforeAutospacing="1" w:after="100" w:afterAutospacing="1"/>
    </w:pPr>
    <w:rPr>
      <w:szCs w:val="24"/>
    </w:rPr>
  </w:style>
  <w:style w:type="numbering" w:styleId="StilPunktmerket" w:customStyle="1">
    <w:name w:val="Stil Punktmerket"/>
    <w:basedOn w:val="Ingenliste"/>
    <w:rsid w:val="003E181E"/>
    <w:pPr>
      <w:numPr>
        <w:numId w:val="15"/>
      </w:numPr>
    </w:pPr>
  </w:style>
  <w:style w:type="character" w:styleId="StilArial" w:customStyle="1">
    <w:name w:val="Stil Arial"/>
    <w:rsid w:val="003E181E"/>
    <w:rPr>
      <w:rFonts w:ascii="Arial" w:hAnsi="Arial"/>
      <w:sz w:val="22"/>
    </w:rPr>
  </w:style>
  <w:style w:type="paragraph" w:styleId="NORMALTABELL" w:customStyle="1">
    <w:name w:val="NORMAL TABELL"/>
    <w:basedOn w:val="Normal"/>
    <w:rsid w:val="003E181E"/>
    <w:pPr>
      <w:tabs>
        <w:tab w:val="num" w:pos="705"/>
      </w:tabs>
      <w:spacing w:before="40" w:after="40"/>
    </w:pPr>
    <w:rPr>
      <w:rFonts w:ascii="Garamond" w:hAnsi="Garamond" w:cs="Times New Roman"/>
      <w:color w:val="000000"/>
      <w:sz w:val="24"/>
      <w:szCs w:val="20"/>
    </w:rPr>
  </w:style>
  <w:style w:type="paragraph" w:styleId="Default" w:customStyle="1">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A727AA"/>
    <w:pPr>
      <w:tabs>
        <w:tab w:val="left" w:pos="440"/>
        <w:tab w:val="right" w:leader="dot" w:pos="9062"/>
      </w:tabs>
      <w:spacing w:after="100"/>
    </w:pPr>
    <w:rPr>
      <w:b/>
      <w:noProof/>
      <w:szCs w:val="18"/>
    </w:rPr>
  </w:style>
  <w:style w:type="paragraph" w:styleId="INNH2">
    <w:name w:val="toc 2"/>
    <w:basedOn w:val="Normal"/>
    <w:next w:val="Normal"/>
    <w:autoRedefine/>
    <w:uiPriority w:val="39"/>
    <w:unhideWhenUsed/>
    <w:rsid w:val="00A727AA"/>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styleId="Overskrift2Tegn" w:customStyle="1">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4603EC"/>
    <w:rPr>
      <w:rFonts w:ascii="Arial" w:hAnsi="Arial"/>
      <w:b/>
      <w:sz w:val="24"/>
      <w:szCs w:val="22"/>
      <w:lang w:val="x-none" w:eastAsia="x-none"/>
    </w:rPr>
  </w:style>
  <w:style w:type="character" w:styleId="BrdtekstTegn" w:customStyle="1">
    <w:name w:val="Brødtekst Tegn"/>
    <w:link w:val="Brdtekst"/>
    <w:semiHidden/>
    <w:rsid w:val="00AA74C0"/>
    <w:rPr>
      <w:rFonts w:ascii="Arial" w:hAnsi="Arial" w:cs="Arial"/>
      <w:sz w:val="22"/>
      <w:szCs w:val="22"/>
    </w:rPr>
  </w:style>
  <w:style w:type="paragraph" w:styleId="Listenr" w:customStyle="1">
    <w:name w:val="Listenr"/>
    <w:basedOn w:val="Normal"/>
    <w:link w:val="ListenrTegn"/>
    <w:autoRedefine/>
    <w:qFormat/>
    <w:rsid w:val="003E2CAD"/>
    <w:pPr>
      <w:numPr>
        <w:numId w:val="16"/>
      </w:numPr>
      <w:spacing w:after="120"/>
      <w:ind w:left="709" w:hanging="283"/>
      <w:contextualSpacing/>
    </w:pPr>
    <w:rPr>
      <w:szCs w:val="20"/>
      <w:lang w:val="x-none" w:eastAsia="en-US" w:bidi="en-US"/>
    </w:rPr>
  </w:style>
  <w:style w:type="character" w:styleId="ListenrTegn" w:customStyle="1">
    <w:name w:val="Listenr Tegn"/>
    <w:link w:val="Listenr"/>
    <w:rsid w:val="003E2CAD"/>
    <w:rPr>
      <w:rFonts w:ascii="Arial" w:hAnsi="Arial" w:cs="Arial"/>
      <w:sz w:val="22"/>
      <w:lang w:val="x-none" w:eastAsia="en-US" w:bidi="en-US"/>
    </w:rPr>
  </w:style>
  <w:style w:type="character" w:styleId="DokumentkartTegn" w:customStyle="1">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styleId="MerknadstekstTegn" w:customStyle="1">
    <w:name w:val="Merknadstekst Tegn"/>
    <w:link w:val="Merknadstekst"/>
    <w:semiHidden/>
    <w:rsid w:val="003E2CAD"/>
    <w:rPr>
      <w:rFonts w:ascii="Arial" w:hAnsi="Arial" w:cs="Arial"/>
      <w:szCs w:val="22"/>
    </w:rPr>
  </w:style>
  <w:style w:type="character" w:styleId="KommentaremneTegn" w:customStyle="1">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uiPriority w:val="59"/>
    <w:rsid w:val="00177B0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
    <w:name w:val="List"/>
    <w:basedOn w:val="Normal"/>
    <w:rsid w:val="00897A37"/>
    <w:pPr>
      <w:numPr>
        <w:numId w:val="17"/>
      </w:numPr>
    </w:pPr>
    <w:rPr>
      <w:rFonts w:cs="Times New Roman"/>
      <w:szCs w:val="20"/>
    </w:rPr>
  </w:style>
  <w:style w:type="paragraph" w:styleId="ListSiste" w:customStyle="1">
    <w:name w:val="List Siste"/>
    <w:basedOn w:val="Liste"/>
    <w:next w:val="Brdtekst"/>
    <w:rsid w:val="00897A37"/>
    <w:pPr>
      <w:numPr>
        <w:numId w:val="18"/>
      </w:numPr>
      <w:spacing w:after="120"/>
    </w:pPr>
  </w:style>
  <w:style w:type="paragraph" w:styleId="Brdtekst1" w:customStyle="1">
    <w:name w:val="Brødtekst1"/>
    <w:rsid w:val="00016AAE"/>
    <w:rPr>
      <w:rFonts w:ascii="Helvetica" w:hAnsi="Helvetica" w:eastAsia="ヒラギノ角ゴ Pro W3"/>
      <w:color w:val="000000"/>
      <w:sz w:val="24"/>
    </w:rPr>
  </w:style>
  <w:style w:type="paragraph" w:styleId="Overskrift21" w:customStyle="1">
    <w:name w:val="Overskrift 21"/>
    <w:next w:val="Brdtekst1"/>
    <w:link w:val="Overskrift21Tegn"/>
    <w:rsid w:val="001B3E31"/>
    <w:pPr>
      <w:keepNext/>
      <w:outlineLvl w:val="1"/>
    </w:pPr>
    <w:rPr>
      <w:rFonts w:ascii="Helvetica" w:hAnsi="Helvetica" w:eastAsia="ヒラギノ角ゴ Pro W3"/>
      <w:b/>
      <w:color w:val="000000"/>
      <w:sz w:val="24"/>
    </w:rPr>
  </w:style>
  <w:style w:type="paragraph" w:styleId="BrdtekstA" w:customStyle="1">
    <w:name w:val="Brødtekst A"/>
    <w:rsid w:val="001B3E31"/>
    <w:pPr>
      <w:tabs>
        <w:tab w:val="left" w:pos="-720"/>
      </w:tabs>
      <w:suppressAutoHyphens/>
    </w:pPr>
    <w:rPr>
      <w:rFonts w:ascii="Arial" w:hAnsi="Arial" w:eastAsia="ヒラギノ角ゴ Pro W3"/>
      <w:color w:val="000000"/>
      <w:sz w:val="22"/>
    </w:rPr>
  </w:style>
  <w:style w:type="character" w:styleId="Hyperkobling1" w:customStyle="1">
    <w:name w:val="Hyperkobling1"/>
    <w:rsid w:val="001B3E31"/>
    <w:rPr>
      <w:color w:val="0000FF"/>
      <w:sz w:val="20"/>
      <w:u w:val="single"/>
    </w:rPr>
  </w:style>
  <w:style w:type="paragraph" w:styleId="FriformA" w:customStyle="1">
    <w:name w:val="Fri form A"/>
    <w:rsid w:val="001B3E31"/>
    <w:rPr>
      <w:rFonts w:eastAsia="ヒラギノ角ゴ Pro W3"/>
      <w:color w:val="000000"/>
    </w:rPr>
  </w:style>
  <w:style w:type="character" w:styleId="Overskrift21Tegn" w:customStyle="1">
    <w:name w:val="Overskrift 21 Tegn"/>
    <w:link w:val="Overskrift21"/>
    <w:rsid w:val="001B3E31"/>
    <w:rPr>
      <w:rFonts w:ascii="Helvetica" w:hAnsi="Helvetica" w:eastAsia="ヒラギノ角ゴ Pro W3"/>
      <w:b/>
      <w:color w:val="000000"/>
      <w:sz w:val="24"/>
      <w:lang w:eastAsia="nb-NO" w:bidi="ar-SA"/>
    </w:rPr>
  </w:style>
  <w:style w:type="paragraph" w:styleId="Friform" w:customStyle="1">
    <w:name w:val="Fri form"/>
    <w:rsid w:val="001B3E31"/>
    <w:rPr>
      <w:rFonts w:ascii="Helvetica" w:hAnsi="Helvetica" w:eastAsia="ヒラギノ角ゴ Pro W3"/>
      <w:color w:val="000000"/>
      <w:sz w:val="24"/>
    </w:rPr>
  </w:style>
  <w:style w:type="paragraph" w:styleId="Overskriftavtale" w:customStyle="1">
    <w:name w:val="Overskrift avtale"/>
    <w:rsid w:val="00522EAD"/>
    <w:pPr>
      <w:keepNext/>
      <w:keepLines/>
      <w:spacing w:before="200" w:after="240"/>
      <w:outlineLvl w:val="0"/>
    </w:pPr>
    <w:rPr>
      <w:rFonts w:ascii="Arial" w:hAnsi="Arial" w:eastAsia="ヒラギノ角ゴ Pro W3"/>
      <w:b/>
      <w:caps/>
      <w:color w:val="000000"/>
      <w:kern w:val="28"/>
      <w:sz w:val="26"/>
    </w:rPr>
  </w:style>
  <w:style w:type="paragraph" w:styleId="Kommentaremne1" w:customStyl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hAnsi="Arial" w:eastAsia="ヒラギノ角ゴ Pro W3" w:cs="Arial"/>
      <w:b/>
      <w:color w:val="000000"/>
    </w:rPr>
  </w:style>
  <w:style w:type="paragraph" w:styleId="Merknadstekst1" w:customStyle="1">
    <w:name w:val="Merknadstekst1"/>
    <w:rsid w:val="00522EAD"/>
    <w:pPr>
      <w:keepLines/>
      <w:widowControl w:val="0"/>
    </w:pPr>
    <w:rPr>
      <w:rFonts w:eastAsia="ヒラギノ角ゴ Pro W3"/>
      <w:color w:val="000000"/>
    </w:rPr>
  </w:style>
  <w:style w:type="paragraph" w:styleId="Bokstavliste2" w:customStyle="1">
    <w:name w:val="Bokstavliste 2"/>
    <w:rsid w:val="00BA605E"/>
    <w:pPr>
      <w:keepLines/>
      <w:widowControl w:val="0"/>
      <w:tabs>
        <w:tab w:val="left" w:pos="1080"/>
      </w:tabs>
      <w:spacing w:after="60"/>
    </w:pPr>
    <w:rPr>
      <w:rFonts w:eastAsia="ヒラギノ角ゴ Pro W3"/>
      <w:color w:val="000000"/>
      <w:sz w:val="22"/>
    </w:rPr>
  </w:style>
  <w:style w:type="character" w:styleId="Fotnotereferanse1" w:customStyle="1">
    <w:name w:val="Fotnotereferanse1"/>
    <w:autoRedefine/>
    <w:rsid w:val="0037069D"/>
    <w:rPr>
      <w:color w:val="000000"/>
      <w:sz w:val="20"/>
      <w:vertAlign w:val="superscript"/>
    </w:rPr>
  </w:style>
  <w:style w:type="character" w:styleId="TopptekstTegn" w:customStyle="1">
    <w:name w:val="Topptekst Tegn"/>
    <w:link w:val="Topptekst"/>
    <w:uiPriority w:val="99"/>
    <w:rsid w:val="00C22BE4"/>
    <w:rPr>
      <w:rFonts w:ascii="Arial" w:hAnsi="Arial" w:cs="Arial"/>
      <w:sz w:val="22"/>
      <w:szCs w:val="22"/>
    </w:rPr>
  </w:style>
  <w:style w:type="paragraph" w:styleId="Overskriftbilagnummerert" w:customStyle="1">
    <w:name w:val="Overskrift bilag nummerert"/>
    <w:basedOn w:val="Normal"/>
    <w:rsid w:val="00607686"/>
    <w:pPr>
      <w:keepLines/>
      <w:widowControl w:val="0"/>
      <w:numPr>
        <w:numId w:val="25"/>
      </w:numPr>
    </w:pPr>
    <w:rPr>
      <w:rFonts w:cs="Times New Roman"/>
      <w:sz w:val="28"/>
    </w:rPr>
  </w:style>
  <w:style w:type="paragraph" w:styleId="TabellOverskrift" w:customStyle="1">
    <w:name w:val="TabellOverskrift"/>
    <w:basedOn w:val="Normal"/>
    <w:rsid w:val="00FD4DD5"/>
    <w:pPr>
      <w:spacing w:before="60" w:after="60" w:line="264" w:lineRule="auto"/>
      <w:jc w:val="both"/>
    </w:pPr>
    <w:rPr>
      <w:b/>
      <w:bCs/>
      <w:lang w:eastAsia="en-US"/>
    </w:rPr>
  </w:style>
  <w:style w:type="paragraph" w:styleId="Normalminnrykk" w:customStyle="1">
    <w:name w:val="Normal m/innrykk"/>
    <w:basedOn w:val="Normal"/>
    <w:link w:val="NormalminnrykkTegn"/>
    <w:rsid w:val="00FC6966"/>
    <w:pPr>
      <w:ind w:left="993"/>
    </w:pPr>
    <w:rPr>
      <w:rFonts w:cs="Times New Roman"/>
      <w:sz w:val="24"/>
      <w:szCs w:val="24"/>
      <w:lang w:eastAsia="en-US"/>
    </w:rPr>
  </w:style>
  <w:style w:type="character" w:styleId="NormalminnrykkTegn" w:customStyle="1">
    <w:name w:val="Normal m/innrykk Tegn"/>
    <w:link w:val="Normalminnrykk"/>
    <w:locked/>
    <w:rsid w:val="00FC6966"/>
    <w:rPr>
      <w:sz w:val="24"/>
      <w:szCs w:val="24"/>
      <w:lang w:eastAsia="en-US"/>
    </w:rPr>
  </w:style>
  <w:style w:type="character" w:styleId="Ulstomtale">
    <w:name w:val="Unresolved Mention"/>
    <w:basedOn w:val="Standardskriftforavsnitt"/>
    <w:uiPriority w:val="99"/>
    <w:semiHidden/>
    <w:unhideWhenUsed/>
    <w:rsid w:val="00F9157A"/>
    <w:rPr>
      <w:color w:val="605E5C"/>
      <w:shd w:val="clear" w:color="auto" w:fill="E1DFDD"/>
    </w:rPr>
  </w:style>
  <w:style w:type="paragraph" w:styleId="paragraph" w:customStyle="1">
    <w:name w:val="paragraph"/>
    <w:basedOn w:val="Normal"/>
    <w:rsid w:val="00645DFC"/>
    <w:pPr>
      <w:spacing w:before="100" w:beforeAutospacing="1" w:after="100" w:afterAutospacing="1" w:line="240" w:lineRule="auto"/>
    </w:pPr>
    <w:rPr>
      <w:rFonts w:cs="Times New Roman"/>
      <w:sz w:val="24"/>
      <w:szCs w:val="24"/>
    </w:rPr>
  </w:style>
  <w:style w:type="character" w:styleId="normaltextrun" w:customStyle="1">
    <w:name w:val="normaltextrun"/>
    <w:basedOn w:val="Standardskriftforavsnitt"/>
    <w:rsid w:val="00645DFC"/>
  </w:style>
  <w:style w:type="character" w:styleId="eop" w:customStyle="1">
    <w:name w:val="eop"/>
    <w:basedOn w:val="Standardskriftforavsnitt"/>
    <w:rsid w:val="00645D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5752">
      <w:bodyDiv w:val="1"/>
      <w:marLeft w:val="0"/>
      <w:marRight w:val="0"/>
      <w:marTop w:val="0"/>
      <w:marBottom w:val="0"/>
      <w:divBdr>
        <w:top w:val="none" w:sz="0" w:space="0" w:color="auto"/>
        <w:left w:val="none" w:sz="0" w:space="0" w:color="auto"/>
        <w:bottom w:val="none" w:sz="0" w:space="0" w:color="auto"/>
        <w:right w:val="none" w:sz="0" w:space="0" w:color="auto"/>
      </w:divBdr>
      <w:divsChild>
        <w:div w:id="2024476953">
          <w:marLeft w:val="0"/>
          <w:marRight w:val="0"/>
          <w:marTop w:val="0"/>
          <w:marBottom w:val="0"/>
          <w:divBdr>
            <w:top w:val="none" w:sz="0" w:space="0" w:color="auto"/>
            <w:left w:val="none" w:sz="0" w:space="0" w:color="auto"/>
            <w:bottom w:val="none" w:sz="0" w:space="0" w:color="auto"/>
            <w:right w:val="none" w:sz="0" w:space="0" w:color="auto"/>
          </w:divBdr>
          <w:divsChild>
            <w:div w:id="111675562">
              <w:marLeft w:val="0"/>
              <w:marRight w:val="0"/>
              <w:marTop w:val="0"/>
              <w:marBottom w:val="0"/>
              <w:divBdr>
                <w:top w:val="none" w:sz="0" w:space="0" w:color="auto"/>
                <w:left w:val="none" w:sz="0" w:space="0" w:color="auto"/>
                <w:bottom w:val="none" w:sz="0" w:space="0" w:color="auto"/>
                <w:right w:val="none" w:sz="0" w:space="0" w:color="auto"/>
              </w:divBdr>
              <w:divsChild>
                <w:div w:id="1872037048">
                  <w:marLeft w:val="0"/>
                  <w:marRight w:val="0"/>
                  <w:marTop w:val="0"/>
                  <w:marBottom w:val="0"/>
                  <w:divBdr>
                    <w:top w:val="none" w:sz="0" w:space="0" w:color="auto"/>
                    <w:left w:val="none" w:sz="0" w:space="0" w:color="auto"/>
                    <w:bottom w:val="none" w:sz="0" w:space="0" w:color="auto"/>
                    <w:right w:val="none" w:sz="0" w:space="0" w:color="auto"/>
                  </w:divBdr>
                  <w:divsChild>
                    <w:div w:id="1790852023">
                      <w:marLeft w:val="0"/>
                      <w:marRight w:val="0"/>
                      <w:marTop w:val="0"/>
                      <w:marBottom w:val="0"/>
                      <w:divBdr>
                        <w:top w:val="none" w:sz="0" w:space="0" w:color="auto"/>
                        <w:left w:val="none" w:sz="0" w:space="0" w:color="auto"/>
                        <w:bottom w:val="none" w:sz="0" w:space="0" w:color="auto"/>
                        <w:right w:val="none" w:sz="0" w:space="0" w:color="auto"/>
                      </w:divBdr>
                      <w:divsChild>
                        <w:div w:id="7050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076233">
      <w:bodyDiv w:val="1"/>
      <w:marLeft w:val="0"/>
      <w:marRight w:val="0"/>
      <w:marTop w:val="0"/>
      <w:marBottom w:val="0"/>
      <w:divBdr>
        <w:top w:val="none" w:sz="0" w:space="0" w:color="auto"/>
        <w:left w:val="none" w:sz="0" w:space="0" w:color="auto"/>
        <w:bottom w:val="none" w:sz="0" w:space="0" w:color="auto"/>
        <w:right w:val="none" w:sz="0" w:space="0" w:color="auto"/>
      </w:divBdr>
    </w:div>
    <w:div w:id="227231633">
      <w:bodyDiv w:val="1"/>
      <w:marLeft w:val="0"/>
      <w:marRight w:val="0"/>
      <w:marTop w:val="0"/>
      <w:marBottom w:val="0"/>
      <w:divBdr>
        <w:top w:val="none" w:sz="0" w:space="0" w:color="auto"/>
        <w:left w:val="none" w:sz="0" w:space="0" w:color="auto"/>
        <w:bottom w:val="none" w:sz="0" w:space="0" w:color="auto"/>
        <w:right w:val="none" w:sz="0" w:space="0" w:color="auto"/>
      </w:divBdr>
    </w:div>
    <w:div w:id="313681675">
      <w:bodyDiv w:val="1"/>
      <w:marLeft w:val="0"/>
      <w:marRight w:val="0"/>
      <w:marTop w:val="0"/>
      <w:marBottom w:val="0"/>
      <w:divBdr>
        <w:top w:val="none" w:sz="0" w:space="0" w:color="auto"/>
        <w:left w:val="none" w:sz="0" w:space="0" w:color="auto"/>
        <w:bottom w:val="none" w:sz="0" w:space="0" w:color="auto"/>
        <w:right w:val="none" w:sz="0" w:space="0" w:color="auto"/>
      </w:divBdr>
    </w:div>
    <w:div w:id="379136313">
      <w:bodyDiv w:val="1"/>
      <w:marLeft w:val="0"/>
      <w:marRight w:val="0"/>
      <w:marTop w:val="0"/>
      <w:marBottom w:val="0"/>
      <w:divBdr>
        <w:top w:val="none" w:sz="0" w:space="0" w:color="auto"/>
        <w:left w:val="none" w:sz="0" w:space="0" w:color="auto"/>
        <w:bottom w:val="none" w:sz="0" w:space="0" w:color="auto"/>
        <w:right w:val="none" w:sz="0" w:space="0" w:color="auto"/>
      </w:divBdr>
    </w:div>
    <w:div w:id="395903510">
      <w:bodyDiv w:val="1"/>
      <w:marLeft w:val="0"/>
      <w:marRight w:val="0"/>
      <w:marTop w:val="0"/>
      <w:marBottom w:val="0"/>
      <w:divBdr>
        <w:top w:val="none" w:sz="0" w:space="0" w:color="auto"/>
        <w:left w:val="none" w:sz="0" w:space="0" w:color="auto"/>
        <w:bottom w:val="none" w:sz="0" w:space="0" w:color="auto"/>
        <w:right w:val="none" w:sz="0" w:space="0" w:color="auto"/>
      </w:divBdr>
      <w:divsChild>
        <w:div w:id="228418381">
          <w:marLeft w:val="0"/>
          <w:marRight w:val="0"/>
          <w:marTop w:val="0"/>
          <w:marBottom w:val="0"/>
          <w:divBdr>
            <w:top w:val="none" w:sz="0" w:space="0" w:color="auto"/>
            <w:left w:val="none" w:sz="0" w:space="0" w:color="auto"/>
            <w:bottom w:val="none" w:sz="0" w:space="0" w:color="auto"/>
            <w:right w:val="none" w:sz="0" w:space="0" w:color="auto"/>
          </w:divBdr>
          <w:divsChild>
            <w:div w:id="681006867">
              <w:marLeft w:val="0"/>
              <w:marRight w:val="0"/>
              <w:marTop w:val="0"/>
              <w:marBottom w:val="0"/>
              <w:divBdr>
                <w:top w:val="none" w:sz="0" w:space="0" w:color="auto"/>
                <w:left w:val="none" w:sz="0" w:space="0" w:color="auto"/>
                <w:bottom w:val="none" w:sz="0" w:space="0" w:color="auto"/>
                <w:right w:val="none" w:sz="0" w:space="0" w:color="auto"/>
              </w:divBdr>
              <w:divsChild>
                <w:div w:id="423919055">
                  <w:marLeft w:val="0"/>
                  <w:marRight w:val="0"/>
                  <w:marTop w:val="0"/>
                  <w:marBottom w:val="0"/>
                  <w:divBdr>
                    <w:top w:val="none" w:sz="0" w:space="0" w:color="auto"/>
                    <w:left w:val="none" w:sz="0" w:space="0" w:color="auto"/>
                    <w:bottom w:val="none" w:sz="0" w:space="0" w:color="auto"/>
                    <w:right w:val="none" w:sz="0" w:space="0" w:color="auto"/>
                  </w:divBdr>
                  <w:divsChild>
                    <w:div w:id="844587983">
                      <w:marLeft w:val="0"/>
                      <w:marRight w:val="0"/>
                      <w:marTop w:val="0"/>
                      <w:marBottom w:val="0"/>
                      <w:divBdr>
                        <w:top w:val="none" w:sz="0" w:space="0" w:color="auto"/>
                        <w:left w:val="none" w:sz="0" w:space="0" w:color="auto"/>
                        <w:bottom w:val="none" w:sz="0" w:space="0" w:color="auto"/>
                        <w:right w:val="none" w:sz="0" w:space="0" w:color="auto"/>
                      </w:divBdr>
                      <w:divsChild>
                        <w:div w:id="1300920530">
                          <w:marLeft w:val="0"/>
                          <w:marRight w:val="4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27603">
      <w:bodyDiv w:val="1"/>
      <w:marLeft w:val="0"/>
      <w:marRight w:val="0"/>
      <w:marTop w:val="0"/>
      <w:marBottom w:val="0"/>
      <w:divBdr>
        <w:top w:val="none" w:sz="0" w:space="0" w:color="auto"/>
        <w:left w:val="none" w:sz="0" w:space="0" w:color="auto"/>
        <w:bottom w:val="none" w:sz="0" w:space="0" w:color="auto"/>
        <w:right w:val="none" w:sz="0" w:space="0" w:color="auto"/>
      </w:divBdr>
      <w:divsChild>
        <w:div w:id="1559363638">
          <w:marLeft w:val="0"/>
          <w:marRight w:val="0"/>
          <w:marTop w:val="0"/>
          <w:marBottom w:val="0"/>
          <w:divBdr>
            <w:top w:val="none" w:sz="0" w:space="0" w:color="auto"/>
            <w:left w:val="none" w:sz="0" w:space="0" w:color="auto"/>
            <w:bottom w:val="none" w:sz="0" w:space="0" w:color="auto"/>
            <w:right w:val="none" w:sz="0" w:space="0" w:color="auto"/>
          </w:divBdr>
          <w:divsChild>
            <w:div w:id="623973710">
              <w:marLeft w:val="0"/>
              <w:marRight w:val="0"/>
              <w:marTop w:val="0"/>
              <w:marBottom w:val="0"/>
              <w:divBdr>
                <w:top w:val="none" w:sz="0" w:space="0" w:color="auto"/>
                <w:left w:val="none" w:sz="0" w:space="0" w:color="auto"/>
                <w:bottom w:val="none" w:sz="0" w:space="0" w:color="auto"/>
                <w:right w:val="none" w:sz="0" w:space="0" w:color="auto"/>
              </w:divBdr>
              <w:divsChild>
                <w:div w:id="2052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78569">
      <w:bodyDiv w:val="1"/>
      <w:marLeft w:val="0"/>
      <w:marRight w:val="0"/>
      <w:marTop w:val="0"/>
      <w:marBottom w:val="0"/>
      <w:divBdr>
        <w:top w:val="none" w:sz="0" w:space="0" w:color="auto"/>
        <w:left w:val="none" w:sz="0" w:space="0" w:color="auto"/>
        <w:bottom w:val="none" w:sz="0" w:space="0" w:color="auto"/>
        <w:right w:val="none" w:sz="0" w:space="0" w:color="auto"/>
      </w:divBdr>
      <w:divsChild>
        <w:div w:id="525018462">
          <w:marLeft w:val="0"/>
          <w:marRight w:val="0"/>
          <w:marTop w:val="0"/>
          <w:marBottom w:val="0"/>
          <w:divBdr>
            <w:top w:val="none" w:sz="0" w:space="0" w:color="auto"/>
            <w:left w:val="none" w:sz="0" w:space="0" w:color="auto"/>
            <w:bottom w:val="none" w:sz="0" w:space="0" w:color="auto"/>
            <w:right w:val="none" w:sz="0" w:space="0" w:color="auto"/>
          </w:divBdr>
          <w:divsChild>
            <w:div w:id="1472748107">
              <w:marLeft w:val="0"/>
              <w:marRight w:val="0"/>
              <w:marTop w:val="0"/>
              <w:marBottom w:val="0"/>
              <w:divBdr>
                <w:top w:val="none" w:sz="0" w:space="0" w:color="auto"/>
                <w:left w:val="none" w:sz="0" w:space="0" w:color="auto"/>
                <w:bottom w:val="none" w:sz="0" w:space="0" w:color="auto"/>
                <w:right w:val="none" w:sz="0" w:space="0" w:color="auto"/>
              </w:divBdr>
              <w:divsChild>
                <w:div w:id="1322587436">
                  <w:marLeft w:val="0"/>
                  <w:marRight w:val="0"/>
                  <w:marTop w:val="0"/>
                  <w:marBottom w:val="0"/>
                  <w:divBdr>
                    <w:top w:val="none" w:sz="0" w:space="0" w:color="auto"/>
                    <w:left w:val="none" w:sz="0" w:space="0" w:color="auto"/>
                    <w:bottom w:val="none" w:sz="0" w:space="0" w:color="auto"/>
                    <w:right w:val="none" w:sz="0" w:space="0" w:color="auto"/>
                  </w:divBdr>
                  <w:divsChild>
                    <w:div w:id="811674562">
                      <w:marLeft w:val="0"/>
                      <w:marRight w:val="0"/>
                      <w:marTop w:val="0"/>
                      <w:marBottom w:val="204"/>
                      <w:divBdr>
                        <w:top w:val="none" w:sz="0" w:space="0" w:color="auto"/>
                        <w:left w:val="none" w:sz="0" w:space="0" w:color="auto"/>
                        <w:bottom w:val="none" w:sz="0" w:space="0" w:color="auto"/>
                        <w:right w:val="none" w:sz="0" w:space="0" w:color="auto"/>
                      </w:divBdr>
                      <w:divsChild>
                        <w:div w:id="15581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498730">
      <w:bodyDiv w:val="1"/>
      <w:marLeft w:val="0"/>
      <w:marRight w:val="0"/>
      <w:marTop w:val="0"/>
      <w:marBottom w:val="0"/>
      <w:divBdr>
        <w:top w:val="none" w:sz="0" w:space="0" w:color="auto"/>
        <w:left w:val="none" w:sz="0" w:space="0" w:color="auto"/>
        <w:bottom w:val="none" w:sz="0" w:space="0" w:color="auto"/>
        <w:right w:val="none" w:sz="0" w:space="0" w:color="auto"/>
      </w:divBdr>
      <w:divsChild>
        <w:div w:id="13458783">
          <w:marLeft w:val="0"/>
          <w:marRight w:val="0"/>
          <w:marTop w:val="0"/>
          <w:marBottom w:val="0"/>
          <w:divBdr>
            <w:top w:val="none" w:sz="0" w:space="0" w:color="auto"/>
            <w:left w:val="none" w:sz="0" w:space="0" w:color="auto"/>
            <w:bottom w:val="none" w:sz="0" w:space="0" w:color="auto"/>
            <w:right w:val="none" w:sz="0" w:space="0" w:color="auto"/>
          </w:divBdr>
          <w:divsChild>
            <w:div w:id="173082704">
              <w:marLeft w:val="0"/>
              <w:marRight w:val="0"/>
              <w:marTop w:val="0"/>
              <w:marBottom w:val="0"/>
              <w:divBdr>
                <w:top w:val="none" w:sz="0" w:space="0" w:color="auto"/>
                <w:left w:val="none" w:sz="0" w:space="0" w:color="auto"/>
                <w:bottom w:val="none" w:sz="0" w:space="0" w:color="auto"/>
                <w:right w:val="none" w:sz="0" w:space="0" w:color="auto"/>
              </w:divBdr>
              <w:divsChild>
                <w:div w:id="3547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91029">
      <w:bodyDiv w:val="1"/>
      <w:marLeft w:val="0"/>
      <w:marRight w:val="0"/>
      <w:marTop w:val="0"/>
      <w:marBottom w:val="0"/>
      <w:divBdr>
        <w:top w:val="none" w:sz="0" w:space="0" w:color="auto"/>
        <w:left w:val="none" w:sz="0" w:space="0" w:color="auto"/>
        <w:bottom w:val="none" w:sz="0" w:space="0" w:color="auto"/>
        <w:right w:val="none" w:sz="0" w:space="0" w:color="auto"/>
      </w:divBdr>
    </w:div>
    <w:div w:id="887112874">
      <w:bodyDiv w:val="1"/>
      <w:marLeft w:val="0"/>
      <w:marRight w:val="0"/>
      <w:marTop w:val="0"/>
      <w:marBottom w:val="0"/>
      <w:divBdr>
        <w:top w:val="none" w:sz="0" w:space="0" w:color="auto"/>
        <w:left w:val="none" w:sz="0" w:space="0" w:color="auto"/>
        <w:bottom w:val="none" w:sz="0" w:space="0" w:color="auto"/>
        <w:right w:val="none" w:sz="0" w:space="0" w:color="auto"/>
      </w:divBdr>
    </w:div>
    <w:div w:id="902562757">
      <w:bodyDiv w:val="1"/>
      <w:marLeft w:val="0"/>
      <w:marRight w:val="0"/>
      <w:marTop w:val="0"/>
      <w:marBottom w:val="0"/>
      <w:divBdr>
        <w:top w:val="none" w:sz="0" w:space="0" w:color="auto"/>
        <w:left w:val="none" w:sz="0" w:space="0" w:color="auto"/>
        <w:bottom w:val="none" w:sz="0" w:space="0" w:color="auto"/>
        <w:right w:val="none" w:sz="0" w:space="0" w:color="auto"/>
      </w:divBdr>
    </w:div>
    <w:div w:id="941765940">
      <w:bodyDiv w:val="1"/>
      <w:marLeft w:val="0"/>
      <w:marRight w:val="0"/>
      <w:marTop w:val="0"/>
      <w:marBottom w:val="0"/>
      <w:divBdr>
        <w:top w:val="none" w:sz="0" w:space="0" w:color="auto"/>
        <w:left w:val="none" w:sz="0" w:space="0" w:color="auto"/>
        <w:bottom w:val="none" w:sz="0" w:space="0" w:color="auto"/>
        <w:right w:val="none" w:sz="0" w:space="0" w:color="auto"/>
      </w:divBdr>
      <w:divsChild>
        <w:div w:id="1442065005">
          <w:marLeft w:val="0"/>
          <w:marRight w:val="0"/>
          <w:marTop w:val="0"/>
          <w:marBottom w:val="0"/>
          <w:divBdr>
            <w:top w:val="none" w:sz="0" w:space="0" w:color="auto"/>
            <w:left w:val="none" w:sz="0" w:space="0" w:color="auto"/>
            <w:bottom w:val="none" w:sz="0" w:space="0" w:color="auto"/>
            <w:right w:val="none" w:sz="0" w:space="0" w:color="auto"/>
          </w:divBdr>
          <w:divsChild>
            <w:div w:id="557207967">
              <w:marLeft w:val="0"/>
              <w:marRight w:val="0"/>
              <w:marTop w:val="0"/>
              <w:marBottom w:val="0"/>
              <w:divBdr>
                <w:top w:val="none" w:sz="0" w:space="0" w:color="auto"/>
                <w:left w:val="none" w:sz="0" w:space="0" w:color="auto"/>
                <w:bottom w:val="none" w:sz="0" w:space="0" w:color="auto"/>
                <w:right w:val="none" w:sz="0" w:space="0" w:color="auto"/>
              </w:divBdr>
              <w:divsChild>
                <w:div w:id="1137991891">
                  <w:marLeft w:val="0"/>
                  <w:marRight w:val="0"/>
                  <w:marTop w:val="0"/>
                  <w:marBottom w:val="0"/>
                  <w:divBdr>
                    <w:top w:val="none" w:sz="0" w:space="0" w:color="auto"/>
                    <w:left w:val="single" w:sz="6" w:space="7" w:color="E4D8C8"/>
                    <w:bottom w:val="none" w:sz="0" w:space="0" w:color="auto"/>
                    <w:right w:val="single" w:sz="6" w:space="7" w:color="E4D8C8"/>
                  </w:divBdr>
                  <w:divsChild>
                    <w:div w:id="1119685284">
                      <w:marLeft w:val="0"/>
                      <w:marRight w:val="0"/>
                      <w:marTop w:val="0"/>
                      <w:marBottom w:val="0"/>
                      <w:divBdr>
                        <w:top w:val="none" w:sz="0" w:space="0" w:color="auto"/>
                        <w:left w:val="none" w:sz="0" w:space="0" w:color="auto"/>
                        <w:bottom w:val="none" w:sz="0" w:space="0" w:color="auto"/>
                        <w:right w:val="none" w:sz="0" w:space="0" w:color="auto"/>
                      </w:divBdr>
                      <w:divsChild>
                        <w:div w:id="1071125093">
                          <w:marLeft w:val="0"/>
                          <w:marRight w:val="149"/>
                          <w:marTop w:val="0"/>
                          <w:marBottom w:val="0"/>
                          <w:divBdr>
                            <w:top w:val="none" w:sz="0" w:space="0" w:color="auto"/>
                            <w:left w:val="none" w:sz="0" w:space="0" w:color="auto"/>
                            <w:bottom w:val="none" w:sz="0" w:space="0" w:color="auto"/>
                            <w:right w:val="none" w:sz="0" w:space="0" w:color="auto"/>
                          </w:divBdr>
                          <w:divsChild>
                            <w:div w:id="1530676751">
                              <w:marLeft w:val="0"/>
                              <w:marRight w:val="0"/>
                              <w:marTop w:val="0"/>
                              <w:marBottom w:val="149"/>
                              <w:divBdr>
                                <w:top w:val="single" w:sz="36" w:space="5" w:color="E7E7E7"/>
                                <w:left w:val="single" w:sz="36" w:space="5" w:color="E7E7E7"/>
                                <w:bottom w:val="single" w:sz="36" w:space="5" w:color="E7E7E7"/>
                                <w:right w:val="single" w:sz="36" w:space="5" w:color="E7E7E7"/>
                              </w:divBdr>
                            </w:div>
                          </w:divsChild>
                        </w:div>
                      </w:divsChild>
                    </w:div>
                  </w:divsChild>
                </w:div>
              </w:divsChild>
            </w:div>
          </w:divsChild>
        </w:div>
      </w:divsChild>
    </w:div>
    <w:div w:id="1004090590">
      <w:bodyDiv w:val="1"/>
      <w:marLeft w:val="0"/>
      <w:marRight w:val="0"/>
      <w:marTop w:val="0"/>
      <w:marBottom w:val="0"/>
      <w:divBdr>
        <w:top w:val="none" w:sz="0" w:space="0" w:color="auto"/>
        <w:left w:val="none" w:sz="0" w:space="0" w:color="auto"/>
        <w:bottom w:val="none" w:sz="0" w:space="0" w:color="auto"/>
        <w:right w:val="none" w:sz="0" w:space="0" w:color="auto"/>
      </w:divBdr>
    </w:div>
    <w:div w:id="1082026128">
      <w:bodyDiv w:val="1"/>
      <w:marLeft w:val="0"/>
      <w:marRight w:val="0"/>
      <w:marTop w:val="0"/>
      <w:marBottom w:val="0"/>
      <w:divBdr>
        <w:top w:val="none" w:sz="0" w:space="0" w:color="auto"/>
        <w:left w:val="none" w:sz="0" w:space="0" w:color="auto"/>
        <w:bottom w:val="none" w:sz="0" w:space="0" w:color="auto"/>
        <w:right w:val="none" w:sz="0" w:space="0" w:color="auto"/>
      </w:divBdr>
      <w:divsChild>
        <w:div w:id="1918203107">
          <w:marLeft w:val="0"/>
          <w:marRight w:val="0"/>
          <w:marTop w:val="0"/>
          <w:marBottom w:val="0"/>
          <w:divBdr>
            <w:top w:val="none" w:sz="0" w:space="0" w:color="auto"/>
            <w:left w:val="none" w:sz="0" w:space="0" w:color="auto"/>
            <w:bottom w:val="none" w:sz="0" w:space="0" w:color="auto"/>
            <w:right w:val="none" w:sz="0" w:space="0" w:color="auto"/>
          </w:divBdr>
          <w:divsChild>
            <w:div w:id="15329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8609">
      <w:bodyDiv w:val="1"/>
      <w:marLeft w:val="0"/>
      <w:marRight w:val="0"/>
      <w:marTop w:val="0"/>
      <w:marBottom w:val="0"/>
      <w:divBdr>
        <w:top w:val="none" w:sz="0" w:space="0" w:color="auto"/>
        <w:left w:val="none" w:sz="0" w:space="0" w:color="auto"/>
        <w:bottom w:val="none" w:sz="0" w:space="0" w:color="auto"/>
        <w:right w:val="none" w:sz="0" w:space="0" w:color="auto"/>
      </w:divBdr>
    </w:div>
    <w:div w:id="1297443333">
      <w:bodyDiv w:val="1"/>
      <w:marLeft w:val="0"/>
      <w:marRight w:val="0"/>
      <w:marTop w:val="0"/>
      <w:marBottom w:val="0"/>
      <w:divBdr>
        <w:top w:val="none" w:sz="0" w:space="0" w:color="auto"/>
        <w:left w:val="none" w:sz="0" w:space="0" w:color="auto"/>
        <w:bottom w:val="none" w:sz="0" w:space="0" w:color="auto"/>
        <w:right w:val="none" w:sz="0" w:space="0" w:color="auto"/>
      </w:divBdr>
      <w:divsChild>
        <w:div w:id="270861829">
          <w:marLeft w:val="0"/>
          <w:marRight w:val="0"/>
          <w:marTop w:val="0"/>
          <w:marBottom w:val="0"/>
          <w:divBdr>
            <w:top w:val="none" w:sz="0" w:space="0" w:color="auto"/>
            <w:left w:val="none" w:sz="0" w:space="0" w:color="auto"/>
            <w:bottom w:val="none" w:sz="0" w:space="0" w:color="auto"/>
            <w:right w:val="none" w:sz="0" w:space="0" w:color="auto"/>
          </w:divBdr>
        </w:div>
        <w:div w:id="745150713">
          <w:marLeft w:val="0"/>
          <w:marRight w:val="0"/>
          <w:marTop w:val="0"/>
          <w:marBottom w:val="0"/>
          <w:divBdr>
            <w:top w:val="none" w:sz="0" w:space="0" w:color="auto"/>
            <w:left w:val="none" w:sz="0" w:space="0" w:color="auto"/>
            <w:bottom w:val="none" w:sz="0" w:space="0" w:color="auto"/>
            <w:right w:val="none" w:sz="0" w:space="0" w:color="auto"/>
          </w:divBdr>
        </w:div>
        <w:div w:id="927273547">
          <w:marLeft w:val="0"/>
          <w:marRight w:val="0"/>
          <w:marTop w:val="0"/>
          <w:marBottom w:val="0"/>
          <w:divBdr>
            <w:top w:val="none" w:sz="0" w:space="0" w:color="auto"/>
            <w:left w:val="none" w:sz="0" w:space="0" w:color="auto"/>
            <w:bottom w:val="none" w:sz="0" w:space="0" w:color="auto"/>
            <w:right w:val="none" w:sz="0" w:space="0" w:color="auto"/>
          </w:divBdr>
        </w:div>
        <w:div w:id="1334068391">
          <w:marLeft w:val="0"/>
          <w:marRight w:val="0"/>
          <w:marTop w:val="0"/>
          <w:marBottom w:val="0"/>
          <w:divBdr>
            <w:top w:val="none" w:sz="0" w:space="0" w:color="auto"/>
            <w:left w:val="none" w:sz="0" w:space="0" w:color="auto"/>
            <w:bottom w:val="none" w:sz="0" w:space="0" w:color="auto"/>
            <w:right w:val="none" w:sz="0" w:space="0" w:color="auto"/>
          </w:divBdr>
        </w:div>
        <w:div w:id="1764064934">
          <w:marLeft w:val="0"/>
          <w:marRight w:val="0"/>
          <w:marTop w:val="0"/>
          <w:marBottom w:val="0"/>
          <w:divBdr>
            <w:top w:val="none" w:sz="0" w:space="0" w:color="auto"/>
            <w:left w:val="none" w:sz="0" w:space="0" w:color="auto"/>
            <w:bottom w:val="none" w:sz="0" w:space="0" w:color="auto"/>
            <w:right w:val="none" w:sz="0" w:space="0" w:color="auto"/>
          </w:divBdr>
        </w:div>
      </w:divsChild>
    </w:div>
    <w:div w:id="1329752655">
      <w:marLeft w:val="0"/>
      <w:marRight w:val="0"/>
      <w:marTop w:val="0"/>
      <w:marBottom w:val="0"/>
      <w:divBdr>
        <w:top w:val="none" w:sz="0" w:space="0" w:color="auto"/>
        <w:left w:val="none" w:sz="0" w:space="0" w:color="auto"/>
        <w:bottom w:val="none" w:sz="0" w:space="0" w:color="auto"/>
        <w:right w:val="none" w:sz="0" w:space="0" w:color="auto"/>
      </w:divBdr>
      <w:divsChild>
        <w:div w:id="472136797">
          <w:marLeft w:val="0"/>
          <w:marRight w:val="0"/>
          <w:marTop w:val="0"/>
          <w:marBottom w:val="0"/>
          <w:divBdr>
            <w:top w:val="none" w:sz="0" w:space="0" w:color="auto"/>
            <w:left w:val="none" w:sz="0" w:space="0" w:color="auto"/>
            <w:bottom w:val="none" w:sz="0" w:space="0" w:color="auto"/>
            <w:right w:val="none" w:sz="0" w:space="0" w:color="auto"/>
          </w:divBdr>
          <w:divsChild>
            <w:div w:id="464542503">
              <w:marLeft w:val="0"/>
              <w:marRight w:val="0"/>
              <w:marTop w:val="0"/>
              <w:marBottom w:val="0"/>
              <w:divBdr>
                <w:top w:val="none" w:sz="0" w:space="0" w:color="auto"/>
                <w:left w:val="none" w:sz="0" w:space="0" w:color="auto"/>
                <w:bottom w:val="none" w:sz="0" w:space="0" w:color="auto"/>
                <w:right w:val="none" w:sz="0" w:space="0" w:color="auto"/>
              </w:divBdr>
              <w:divsChild>
                <w:div w:id="1154836351">
                  <w:marLeft w:val="0"/>
                  <w:marRight w:val="0"/>
                  <w:marTop w:val="0"/>
                  <w:marBottom w:val="0"/>
                  <w:divBdr>
                    <w:top w:val="none" w:sz="0" w:space="0" w:color="auto"/>
                    <w:left w:val="none" w:sz="0" w:space="0" w:color="auto"/>
                    <w:bottom w:val="none" w:sz="0" w:space="0" w:color="auto"/>
                    <w:right w:val="none" w:sz="0" w:space="0" w:color="auto"/>
                  </w:divBdr>
                  <w:divsChild>
                    <w:div w:id="10050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656580">
      <w:bodyDiv w:val="1"/>
      <w:marLeft w:val="0"/>
      <w:marRight w:val="0"/>
      <w:marTop w:val="0"/>
      <w:marBottom w:val="0"/>
      <w:divBdr>
        <w:top w:val="none" w:sz="0" w:space="0" w:color="auto"/>
        <w:left w:val="none" w:sz="0" w:space="0" w:color="auto"/>
        <w:bottom w:val="none" w:sz="0" w:space="0" w:color="auto"/>
        <w:right w:val="none" w:sz="0" w:space="0" w:color="auto"/>
      </w:divBdr>
      <w:divsChild>
        <w:div w:id="19014862">
          <w:marLeft w:val="0"/>
          <w:marRight w:val="0"/>
          <w:marTop w:val="0"/>
          <w:marBottom w:val="0"/>
          <w:divBdr>
            <w:top w:val="none" w:sz="0" w:space="0" w:color="auto"/>
            <w:left w:val="none" w:sz="0" w:space="0" w:color="auto"/>
            <w:bottom w:val="none" w:sz="0" w:space="0" w:color="auto"/>
            <w:right w:val="none" w:sz="0" w:space="0" w:color="auto"/>
          </w:divBdr>
        </w:div>
        <w:div w:id="230117384">
          <w:marLeft w:val="0"/>
          <w:marRight w:val="0"/>
          <w:marTop w:val="0"/>
          <w:marBottom w:val="0"/>
          <w:divBdr>
            <w:top w:val="none" w:sz="0" w:space="0" w:color="auto"/>
            <w:left w:val="none" w:sz="0" w:space="0" w:color="auto"/>
            <w:bottom w:val="none" w:sz="0" w:space="0" w:color="auto"/>
            <w:right w:val="none" w:sz="0" w:space="0" w:color="auto"/>
          </w:divBdr>
        </w:div>
        <w:div w:id="879588275">
          <w:marLeft w:val="0"/>
          <w:marRight w:val="0"/>
          <w:marTop w:val="0"/>
          <w:marBottom w:val="0"/>
          <w:divBdr>
            <w:top w:val="none" w:sz="0" w:space="0" w:color="auto"/>
            <w:left w:val="none" w:sz="0" w:space="0" w:color="auto"/>
            <w:bottom w:val="none" w:sz="0" w:space="0" w:color="auto"/>
            <w:right w:val="none" w:sz="0" w:space="0" w:color="auto"/>
          </w:divBdr>
        </w:div>
        <w:div w:id="1086994723">
          <w:marLeft w:val="0"/>
          <w:marRight w:val="0"/>
          <w:marTop w:val="0"/>
          <w:marBottom w:val="0"/>
          <w:divBdr>
            <w:top w:val="none" w:sz="0" w:space="0" w:color="auto"/>
            <w:left w:val="none" w:sz="0" w:space="0" w:color="auto"/>
            <w:bottom w:val="none" w:sz="0" w:space="0" w:color="auto"/>
            <w:right w:val="none" w:sz="0" w:space="0" w:color="auto"/>
          </w:divBdr>
        </w:div>
        <w:div w:id="2086686232">
          <w:marLeft w:val="0"/>
          <w:marRight w:val="0"/>
          <w:marTop w:val="0"/>
          <w:marBottom w:val="0"/>
          <w:divBdr>
            <w:top w:val="none" w:sz="0" w:space="0" w:color="auto"/>
            <w:left w:val="none" w:sz="0" w:space="0" w:color="auto"/>
            <w:bottom w:val="none" w:sz="0" w:space="0" w:color="auto"/>
            <w:right w:val="none" w:sz="0" w:space="0" w:color="auto"/>
          </w:divBdr>
        </w:div>
      </w:divsChild>
    </w:div>
    <w:div w:id="1428190890">
      <w:bodyDiv w:val="1"/>
      <w:marLeft w:val="0"/>
      <w:marRight w:val="0"/>
      <w:marTop w:val="0"/>
      <w:marBottom w:val="0"/>
      <w:divBdr>
        <w:top w:val="none" w:sz="0" w:space="0" w:color="auto"/>
        <w:left w:val="none" w:sz="0" w:space="0" w:color="auto"/>
        <w:bottom w:val="none" w:sz="0" w:space="0" w:color="auto"/>
        <w:right w:val="none" w:sz="0" w:space="0" w:color="auto"/>
      </w:divBdr>
    </w:div>
    <w:div w:id="1599751678">
      <w:bodyDiv w:val="1"/>
      <w:marLeft w:val="0"/>
      <w:marRight w:val="0"/>
      <w:marTop w:val="0"/>
      <w:marBottom w:val="0"/>
      <w:divBdr>
        <w:top w:val="none" w:sz="0" w:space="0" w:color="auto"/>
        <w:left w:val="none" w:sz="0" w:space="0" w:color="auto"/>
        <w:bottom w:val="none" w:sz="0" w:space="0" w:color="auto"/>
        <w:right w:val="none" w:sz="0" w:space="0" w:color="auto"/>
      </w:divBdr>
    </w:div>
    <w:div w:id="1779712301">
      <w:bodyDiv w:val="1"/>
      <w:marLeft w:val="0"/>
      <w:marRight w:val="0"/>
      <w:marTop w:val="0"/>
      <w:marBottom w:val="0"/>
      <w:divBdr>
        <w:top w:val="none" w:sz="0" w:space="0" w:color="auto"/>
        <w:left w:val="none" w:sz="0" w:space="0" w:color="auto"/>
        <w:bottom w:val="none" w:sz="0" w:space="0" w:color="auto"/>
        <w:right w:val="none" w:sz="0" w:space="0" w:color="auto"/>
      </w:divBdr>
    </w:div>
    <w:div w:id="1786194123">
      <w:bodyDiv w:val="1"/>
      <w:marLeft w:val="0"/>
      <w:marRight w:val="0"/>
      <w:marTop w:val="0"/>
      <w:marBottom w:val="0"/>
      <w:divBdr>
        <w:top w:val="none" w:sz="0" w:space="0" w:color="auto"/>
        <w:left w:val="none" w:sz="0" w:space="0" w:color="auto"/>
        <w:bottom w:val="none" w:sz="0" w:space="0" w:color="auto"/>
        <w:right w:val="none" w:sz="0" w:space="0" w:color="auto"/>
      </w:divBdr>
    </w:div>
    <w:div w:id="1808357871">
      <w:bodyDiv w:val="1"/>
      <w:marLeft w:val="0"/>
      <w:marRight w:val="0"/>
      <w:marTop w:val="0"/>
      <w:marBottom w:val="0"/>
      <w:divBdr>
        <w:top w:val="none" w:sz="0" w:space="0" w:color="auto"/>
        <w:left w:val="none" w:sz="0" w:space="0" w:color="auto"/>
        <w:bottom w:val="none" w:sz="0" w:space="0" w:color="auto"/>
        <w:right w:val="none" w:sz="0" w:space="0" w:color="auto"/>
      </w:divBdr>
    </w:div>
    <w:div w:id="1926576286">
      <w:bodyDiv w:val="1"/>
      <w:marLeft w:val="0"/>
      <w:marRight w:val="0"/>
      <w:marTop w:val="0"/>
      <w:marBottom w:val="0"/>
      <w:divBdr>
        <w:top w:val="none" w:sz="0" w:space="0" w:color="auto"/>
        <w:left w:val="none" w:sz="0" w:space="0" w:color="auto"/>
        <w:bottom w:val="none" w:sz="0" w:space="0" w:color="auto"/>
        <w:right w:val="none" w:sz="0" w:space="0" w:color="auto"/>
      </w:divBdr>
      <w:divsChild>
        <w:div w:id="167065672">
          <w:marLeft w:val="0"/>
          <w:marRight w:val="0"/>
          <w:marTop w:val="0"/>
          <w:marBottom w:val="0"/>
          <w:divBdr>
            <w:top w:val="none" w:sz="0" w:space="0" w:color="auto"/>
            <w:left w:val="none" w:sz="0" w:space="0" w:color="auto"/>
            <w:bottom w:val="none" w:sz="0" w:space="0" w:color="auto"/>
            <w:right w:val="none" w:sz="0" w:space="0" w:color="auto"/>
          </w:divBdr>
        </w:div>
        <w:div w:id="1228033649">
          <w:marLeft w:val="0"/>
          <w:marRight w:val="0"/>
          <w:marTop w:val="0"/>
          <w:marBottom w:val="0"/>
          <w:divBdr>
            <w:top w:val="none" w:sz="0" w:space="0" w:color="auto"/>
            <w:left w:val="none" w:sz="0" w:space="0" w:color="auto"/>
            <w:bottom w:val="none" w:sz="0" w:space="0" w:color="auto"/>
            <w:right w:val="none" w:sz="0" w:space="0" w:color="auto"/>
          </w:divBdr>
        </w:div>
        <w:div w:id="1697543243">
          <w:marLeft w:val="0"/>
          <w:marRight w:val="0"/>
          <w:marTop w:val="0"/>
          <w:marBottom w:val="0"/>
          <w:divBdr>
            <w:top w:val="none" w:sz="0" w:space="0" w:color="auto"/>
            <w:left w:val="none" w:sz="0" w:space="0" w:color="auto"/>
            <w:bottom w:val="none" w:sz="0" w:space="0" w:color="auto"/>
            <w:right w:val="none" w:sz="0" w:space="0" w:color="auto"/>
          </w:divBdr>
          <w:divsChild>
            <w:div w:id="207207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b0bb0c4-1762-4fd1-8095-ee74821cdcd0" xsi:nil="true"/>
    <sidaArkivref xmlns="cb0bb0c4-1762-4fd1-8095-ee74821cdcd0">
      <Url xsi:nil="true"/>
      <Description xsi:nil="true"/>
    </sidaArkivref>
    <sidaFunksjonTaxHTField xmlns="cb0bb0c4-1762-4fd1-8095-ee74821cdcd0">
      <Terms xmlns="http://schemas.microsoft.com/office/infopath/2007/PartnerControls"/>
    </sidaFunksjonTaxHTFiel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5.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15E0AE7ADC253D4AB3AACF4C73F71C3F" ma:contentTypeVersion="51" ma:contentTypeDescription="Hovedinnholdstype for Stortingets dokumenter" ma:contentTypeScope="" ma:versionID="b623398c33841b92ffa51eb60087b7b0">
  <xsd:schema xmlns:xsd="http://www.w3.org/2001/XMLSchema" xmlns:xs="http://www.w3.org/2001/XMLSchema" xmlns:p="http://schemas.microsoft.com/office/2006/metadata/properties" xmlns:ns2="cb0bb0c4-1762-4fd1-8095-ee74821cdcd0" targetNamespace="http://schemas.microsoft.com/office/2006/metadata/properties" ma:root="true" ma:fieldsID="1f2651e889a0de29c2f6be44e1bf235a"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c42fb6e-6625-4219-985e-cbfe640d1e76}"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c42fb6e-6625-4219-985e-cbfe640d1e76}"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2E30C-1102-4F66-A8C2-B10C04CFADA8}">
  <ds:schemaRefs>
    <ds:schemaRef ds:uri="http://schemas.microsoft.com/sharepoint/v3/contenttype/forms"/>
  </ds:schemaRefs>
</ds:datastoreItem>
</file>

<file path=customXml/itemProps2.xml><?xml version="1.0" encoding="utf-8"?>
<ds:datastoreItem xmlns:ds="http://schemas.openxmlformats.org/officeDocument/2006/customXml" ds:itemID="{39CED0D5-E7E9-4D75-A0AE-4341CF22F027}">
  <ds:schemaRefs>
    <ds:schemaRef ds:uri="http://schemas.openxmlformats.org/package/2006/metadata/core-properties"/>
    <ds:schemaRef ds:uri="http://schemas.microsoft.com/office/2006/documentManagement/types"/>
    <ds:schemaRef ds:uri="http://www.w3.org/XML/1998/namespace"/>
    <ds:schemaRef ds:uri="http://purl.org/dc/terms/"/>
    <ds:schemaRef ds:uri="cb0bb0c4-1762-4fd1-8095-ee74821cdcd0"/>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8C8B09E-D80A-45F1-8871-B27DFF5EF11B}">
  <ds:schemaRefs>
    <ds:schemaRef ds:uri="http://schemas.openxmlformats.org/officeDocument/2006/bibliography"/>
  </ds:schemaRefs>
</ds:datastoreItem>
</file>

<file path=customXml/itemProps4.xml><?xml version="1.0" encoding="utf-8"?>
<ds:datastoreItem xmlns:ds="http://schemas.openxmlformats.org/officeDocument/2006/customXml" ds:itemID="{F7FA648C-AE1F-4347-A50C-3EB31FE8A661}"/>
</file>

<file path=customXml/itemProps5.xml><?xml version="1.0" encoding="utf-8"?>
<ds:datastoreItem xmlns:ds="http://schemas.openxmlformats.org/officeDocument/2006/customXml" ds:itemID="{8998C120-9AA0-452B-9FBF-FFDD01DE49C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SPK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Enkel rammeavtale varer</dc:title>
  <dc:subject/>
  <dc:creator>Torstein Fjeldet Lunde</dc:creator>
  <cp:keywords/>
  <cp:lastModifiedBy>Gunn Anny Lauvnes</cp:lastModifiedBy>
  <cp:revision>13</cp:revision>
  <cp:lastPrinted>2011-06-21T02:38:00Z</cp:lastPrinted>
  <dcterms:created xsi:type="dcterms:W3CDTF">2026-02-19T10:42:00Z</dcterms:created>
  <dcterms:modified xsi:type="dcterms:W3CDTF">2026-03-27T10:07:43Z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1628904243</vt:i4>
  </property>
  <property fmtid="{D5CDD505-2E9C-101B-9397-08002B2CF9AE}" pid="3" name="Document Owner">
    <vt:lpwstr>170;#Seksjon for innkjøp|7394d26e-0fbd-4962-a9c6-069713d7b8c6</vt:lpwstr>
  </property>
  <property fmtid="{D5CDD505-2E9C-101B-9397-08002B2CF9AE}" pid="4" name="Document Topics">
    <vt:lpwstr/>
  </property>
  <property fmtid="{D5CDD505-2E9C-101B-9397-08002B2CF9AE}" pid="5" name="ContentTypeId">
    <vt:lpwstr>0x010100E597067444FA2B47AF88D105670170AD090015E0AE7ADC253D4AB3AACF4C73F71C3F</vt:lpwstr>
  </property>
  <property fmtid="{D5CDD505-2E9C-101B-9397-08002B2CF9AE}" pid="6" name="Dokumentterm">
    <vt:lpwstr>832;#Kontraktsoppfølgning|77804fe5-eff6-4a2e-b1f1-713539e158d0</vt:lpwstr>
  </property>
  <property fmtid="{D5CDD505-2E9C-101B-9397-08002B2CF9AE}" pid="7" name="sidaFunksjon">
    <vt:lpwstr/>
  </property>
  <property fmtid="{D5CDD505-2E9C-101B-9397-08002B2CF9AE}" pid="8" name="MediaServiceImageTags">
    <vt:lpwstr/>
  </property>
  <property fmtid="{D5CDD505-2E9C-101B-9397-08002B2CF9AE}" pid="9" name="lcf76f155ced4ddcb4097134ff3c332f">
    <vt:lpwstr/>
  </property>
</Properties>
</file>